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A154E" w14:textId="4C10B614" w:rsidR="00AE0366" w:rsidRPr="001F5D14" w:rsidRDefault="00C92AF4" w:rsidP="00753502">
      <w:pPr>
        <w:ind w:left="-142" w:right="-284"/>
        <w:rPr>
          <w:rFonts w:ascii="HelveticaNeueLT Std Med Cn" w:hAnsi="HelveticaNeueLT Std Med Cn" w:cs="Arial"/>
          <w:color w:val="404040" w:themeColor="text1" w:themeTint="BF"/>
          <w:sz w:val="20"/>
          <w:szCs w:val="20"/>
        </w:rPr>
      </w:pPr>
      <w:r w:rsidRPr="00EF2284">
        <w:rPr>
          <w:noProof/>
          <w:lang w:eastAsia="de-DE"/>
        </w:rPr>
        <w:drawing>
          <wp:anchor distT="0" distB="0" distL="114300" distR="114300" simplePos="0" relativeHeight="251659264" behindDoc="1" locked="0" layoutInCell="1" allowOverlap="1" wp14:anchorId="544FC477" wp14:editId="1BA153FF">
            <wp:simplePos x="0" y="0"/>
            <wp:positionH relativeFrom="column">
              <wp:posOffset>-485140</wp:posOffset>
            </wp:positionH>
            <wp:positionV relativeFrom="paragraph">
              <wp:posOffset>-858793</wp:posOffset>
            </wp:positionV>
            <wp:extent cx="6858000" cy="10828892"/>
            <wp:effectExtent l="0" t="0" r="0" b="0"/>
            <wp:wrapNone/>
            <wp:docPr id="3" name="Grafik 3" descr="G:\Landes-Feuerwehrkommando\Marketing\6_Grafik\feuerrad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6_Grafik\feuerrad_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08288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F043FA" w14:textId="57954AC6" w:rsidR="00AE0366" w:rsidRPr="001F5D14" w:rsidRDefault="00AE0366" w:rsidP="00753502">
      <w:pPr>
        <w:ind w:left="-142" w:right="-284"/>
        <w:rPr>
          <w:rFonts w:ascii="HelveticaNeueLT Std Med Cn" w:hAnsi="HelveticaNeueLT Std Med Cn" w:cs="Arial"/>
          <w:color w:val="404040" w:themeColor="text1" w:themeTint="BF"/>
          <w:sz w:val="20"/>
          <w:szCs w:val="20"/>
        </w:rPr>
      </w:pPr>
    </w:p>
    <w:p w14:paraId="236CA45D" w14:textId="6A7E5764" w:rsidR="00AE0366" w:rsidRPr="001F5D14" w:rsidRDefault="00AE0366" w:rsidP="00753502">
      <w:pPr>
        <w:ind w:left="-142" w:right="-284"/>
        <w:rPr>
          <w:rFonts w:ascii="HelveticaNeueLT Std Med Cn" w:hAnsi="HelveticaNeueLT Std Med Cn" w:cs="Arial"/>
          <w:color w:val="404040" w:themeColor="text1" w:themeTint="BF"/>
          <w:sz w:val="20"/>
          <w:szCs w:val="20"/>
        </w:rPr>
      </w:pPr>
    </w:p>
    <w:p w14:paraId="19EA55C2" w14:textId="23175D01" w:rsidR="00AE0366" w:rsidRPr="001F5D14" w:rsidRDefault="00AE0366" w:rsidP="00753502">
      <w:pPr>
        <w:ind w:left="-142" w:right="-284"/>
        <w:rPr>
          <w:rFonts w:ascii="HelveticaNeueLT Std Med Cn" w:hAnsi="HelveticaNeueLT Std Med Cn" w:cs="Arial"/>
          <w:color w:val="404040" w:themeColor="text1" w:themeTint="BF"/>
          <w:sz w:val="20"/>
          <w:szCs w:val="20"/>
        </w:rPr>
      </w:pPr>
    </w:p>
    <w:p w14:paraId="4DE8C260" w14:textId="72028399" w:rsidR="00AE0366" w:rsidRPr="001F5D14" w:rsidRDefault="00AE0366" w:rsidP="00753502">
      <w:pPr>
        <w:ind w:left="-142" w:right="-284"/>
        <w:rPr>
          <w:rFonts w:ascii="HelveticaNeueLT Std Med Cn" w:hAnsi="HelveticaNeueLT Std Med Cn" w:cs="Arial"/>
          <w:color w:val="404040" w:themeColor="text1" w:themeTint="BF"/>
          <w:sz w:val="20"/>
          <w:szCs w:val="20"/>
        </w:rPr>
      </w:pPr>
    </w:p>
    <w:p w14:paraId="7575C0FA" w14:textId="0A931E16" w:rsidR="00AE0366" w:rsidRPr="001F5D14" w:rsidRDefault="00AE0366" w:rsidP="00753502">
      <w:pPr>
        <w:ind w:left="-142" w:right="-284"/>
        <w:rPr>
          <w:rFonts w:ascii="HelveticaNeueLT Std Med Cn" w:hAnsi="HelveticaNeueLT Std Med Cn" w:cs="Arial"/>
          <w:color w:val="404040" w:themeColor="text1" w:themeTint="BF"/>
          <w:sz w:val="20"/>
          <w:szCs w:val="20"/>
        </w:rPr>
      </w:pPr>
    </w:p>
    <w:p w14:paraId="41792A6F" w14:textId="7DCC60B7" w:rsidR="00A4212A" w:rsidRPr="001F5D14" w:rsidRDefault="00A4212A" w:rsidP="00753502">
      <w:pPr>
        <w:ind w:left="-142" w:right="-284"/>
        <w:jc w:val="right"/>
        <w:rPr>
          <w:rFonts w:ascii="HelveticaNeueLT Std Med Cn" w:hAnsi="HelveticaNeueLT Std Med Cn" w:cs="Arial"/>
          <w:color w:val="404040" w:themeColor="text1" w:themeTint="BF"/>
          <w:sz w:val="56"/>
          <w:szCs w:val="20"/>
        </w:rPr>
      </w:pPr>
    </w:p>
    <w:p w14:paraId="605DC8A7" w14:textId="6C0F0215" w:rsidR="00A4212A" w:rsidRPr="001F5D14" w:rsidRDefault="00A4212A" w:rsidP="00753502">
      <w:pPr>
        <w:ind w:left="-142" w:right="-284"/>
        <w:jc w:val="right"/>
        <w:rPr>
          <w:rFonts w:ascii="HelveticaNeueLT Std Med Cn" w:hAnsi="HelveticaNeueLT Std Med Cn" w:cs="Arial"/>
          <w:color w:val="404040" w:themeColor="text1" w:themeTint="BF"/>
          <w:sz w:val="56"/>
          <w:szCs w:val="20"/>
        </w:rPr>
      </w:pPr>
    </w:p>
    <w:p w14:paraId="510DFE25" w14:textId="7A060D16" w:rsidR="000F6E09" w:rsidRPr="00264C47" w:rsidRDefault="00AA0427" w:rsidP="00753502">
      <w:pPr>
        <w:spacing w:line="240" w:lineRule="auto"/>
        <w:ind w:left="-142" w:right="-284"/>
        <w:jc w:val="right"/>
        <w:rPr>
          <w:rFonts w:ascii="HELVETICA NEUE CONDENSED BLACK" w:hAnsi="HELVETICA NEUE CONDENSED BLACK" w:cs="Arial"/>
          <w:b/>
          <w:bCs/>
          <w:color w:val="404040" w:themeColor="text1" w:themeTint="BF"/>
          <w:sz w:val="72"/>
          <w:szCs w:val="20"/>
        </w:rPr>
      </w:pPr>
      <w:r w:rsidRPr="00264C47">
        <w:rPr>
          <w:rFonts w:ascii="HELVETICA NEUE CONDENSED BLACK" w:hAnsi="HELVETICA NEUE CONDENSED BLACK" w:cs="Arial"/>
          <w:b/>
          <w:bCs/>
          <w:color w:val="404040" w:themeColor="text1" w:themeTint="BF"/>
          <w:sz w:val="72"/>
          <w:szCs w:val="20"/>
        </w:rPr>
        <w:t>Jahresb</w:t>
      </w:r>
      <w:r w:rsidR="000728B3" w:rsidRPr="00264C47">
        <w:rPr>
          <w:rFonts w:ascii="HELVETICA NEUE CONDENSED BLACK" w:hAnsi="HELVETICA NEUE CONDENSED BLACK" w:cs="Arial"/>
          <w:b/>
          <w:bCs/>
          <w:color w:val="404040" w:themeColor="text1" w:themeTint="BF"/>
          <w:sz w:val="72"/>
          <w:szCs w:val="20"/>
        </w:rPr>
        <w:t>ilanz</w:t>
      </w:r>
      <w:r w:rsidR="000F5893" w:rsidRPr="00264C47">
        <w:rPr>
          <w:rFonts w:ascii="HELVETICA NEUE CONDENSED BLACK" w:hAnsi="HELVETICA NEUE CONDENSED BLACK" w:cs="Arial"/>
          <w:b/>
          <w:bCs/>
          <w:color w:val="404040" w:themeColor="text1" w:themeTint="BF"/>
          <w:sz w:val="72"/>
          <w:szCs w:val="20"/>
        </w:rPr>
        <w:t xml:space="preserve"> 20</w:t>
      </w:r>
      <w:r w:rsidRPr="00264C47">
        <w:rPr>
          <w:rFonts w:ascii="HELVETICA NEUE CONDENSED BLACK" w:hAnsi="HELVETICA NEUE CONDENSED BLACK" w:cs="Arial"/>
          <w:b/>
          <w:bCs/>
          <w:color w:val="404040" w:themeColor="text1" w:themeTint="BF"/>
          <w:sz w:val="72"/>
          <w:szCs w:val="20"/>
        </w:rPr>
        <w:t>2</w:t>
      </w:r>
      <w:r w:rsidR="00A25119">
        <w:rPr>
          <w:rFonts w:ascii="HELVETICA NEUE CONDENSED BLACK" w:hAnsi="HELVETICA NEUE CONDENSED BLACK" w:cs="Arial"/>
          <w:b/>
          <w:bCs/>
          <w:color w:val="404040" w:themeColor="text1" w:themeTint="BF"/>
          <w:sz w:val="72"/>
          <w:szCs w:val="20"/>
        </w:rPr>
        <w:t>5</w:t>
      </w:r>
    </w:p>
    <w:p w14:paraId="6E953CA5" w14:textId="538FF169" w:rsidR="000728B3" w:rsidRPr="001F5D14" w:rsidRDefault="00536C24" w:rsidP="00753502">
      <w:pPr>
        <w:ind w:left="-142" w:right="-284"/>
        <w:jc w:val="right"/>
        <w:rPr>
          <w:rFonts w:ascii="HelveticaNeueLT Std Med Cn" w:hAnsi="HelveticaNeueLT Std Med Cn" w:cs="Arial"/>
          <w:b/>
          <w:color w:val="404040" w:themeColor="text1" w:themeTint="BF"/>
          <w:sz w:val="48"/>
          <w:szCs w:val="20"/>
        </w:rPr>
      </w:pPr>
      <w:r w:rsidRPr="001F5D14">
        <w:rPr>
          <w:rFonts w:ascii="HelveticaNeueLT Std Lt Cn" w:hAnsi="HelveticaNeueLT Std Lt Cn" w:cs="Arial"/>
          <w:b/>
          <w:color w:val="404040" w:themeColor="text1" w:themeTint="BF"/>
          <w:sz w:val="48"/>
          <w:szCs w:val="20"/>
        </w:rPr>
        <w:br/>
      </w:r>
      <w:r w:rsidR="000F5893" w:rsidRPr="001F5D14">
        <w:rPr>
          <w:rFonts w:ascii="HelveticaNeueLT Std Med Cn" w:hAnsi="HelveticaNeueLT Std Med Cn" w:cs="Arial"/>
          <w:b/>
          <w:color w:val="404040" w:themeColor="text1" w:themeTint="BF"/>
          <w:sz w:val="52"/>
          <w:szCs w:val="20"/>
        </w:rPr>
        <w:t xml:space="preserve">Unterlage zur </w:t>
      </w:r>
      <w:r w:rsidR="000F5893" w:rsidRPr="001F5D14">
        <w:rPr>
          <w:rFonts w:ascii="HelveticaNeueLT Std Med Cn" w:hAnsi="HelveticaNeueLT Std Med Cn" w:cs="Arial"/>
          <w:b/>
          <w:color w:val="404040" w:themeColor="text1" w:themeTint="BF"/>
          <w:sz w:val="52"/>
          <w:szCs w:val="20"/>
        </w:rPr>
        <w:br/>
      </w:r>
      <w:r w:rsidR="000728B3" w:rsidRPr="001F5D14">
        <w:rPr>
          <w:rFonts w:ascii="HelveticaNeueLT Std Med Cn" w:hAnsi="HelveticaNeueLT Std Med Cn" w:cs="Arial"/>
          <w:b/>
          <w:color w:val="404040" w:themeColor="text1" w:themeTint="BF"/>
          <w:sz w:val="52"/>
          <w:szCs w:val="20"/>
        </w:rPr>
        <w:t>Jahres-Pressekonferenz</w:t>
      </w:r>
    </w:p>
    <w:p w14:paraId="088B69FA" w14:textId="1E9F4B15" w:rsidR="00EE4CDB" w:rsidRPr="001F5D14" w:rsidRDefault="00EE4CDB" w:rsidP="00753502">
      <w:pPr>
        <w:ind w:left="-142" w:right="-284"/>
        <w:jc w:val="right"/>
        <w:rPr>
          <w:rFonts w:ascii="HelveticaNeueLT Std Lt Cn" w:hAnsi="HelveticaNeueLT Std Lt Cn" w:cs="Arial"/>
          <w:color w:val="404040" w:themeColor="text1" w:themeTint="BF"/>
          <w:sz w:val="24"/>
          <w:szCs w:val="20"/>
        </w:rPr>
      </w:pPr>
    </w:p>
    <w:p w14:paraId="52AAAFEA" w14:textId="1FE85DF1" w:rsidR="00536C24" w:rsidRPr="001F5D14" w:rsidRDefault="00536C24" w:rsidP="00753502">
      <w:pPr>
        <w:ind w:left="-142" w:right="-284"/>
        <w:jc w:val="right"/>
        <w:rPr>
          <w:rFonts w:ascii="HelveticaNeueLT Std Lt Cn" w:hAnsi="HelveticaNeueLT Std Lt Cn" w:cs="Arial"/>
          <w:color w:val="404040" w:themeColor="text1" w:themeTint="BF"/>
          <w:sz w:val="32"/>
          <w:szCs w:val="32"/>
        </w:rPr>
      </w:pPr>
      <w:r w:rsidRPr="6795FB98">
        <w:rPr>
          <w:rFonts w:ascii="HelveticaNeueLT Std Lt Cn" w:hAnsi="HelveticaNeueLT Std Lt Cn" w:cs="Arial"/>
          <w:color w:val="404040" w:themeColor="text1" w:themeTint="BF"/>
          <w:sz w:val="32"/>
          <w:szCs w:val="32"/>
        </w:rPr>
        <w:t>mit</w:t>
      </w:r>
    </w:p>
    <w:p w14:paraId="468EEBFB" w14:textId="77777777" w:rsidR="00535BAF" w:rsidRPr="001F5D14" w:rsidRDefault="00535BAF" w:rsidP="00753502">
      <w:pPr>
        <w:ind w:left="-142" w:right="-284"/>
        <w:jc w:val="right"/>
        <w:rPr>
          <w:rFonts w:ascii="HelveticaNeueLT Std Lt Cn" w:hAnsi="HelveticaNeueLT Std Lt Cn" w:cs="Arial"/>
          <w:color w:val="404040" w:themeColor="text1" w:themeTint="BF"/>
          <w:sz w:val="32"/>
          <w:szCs w:val="24"/>
        </w:rPr>
      </w:pPr>
      <w:r w:rsidRPr="001F5D14">
        <w:rPr>
          <w:rFonts w:ascii="HelveticaNeueLT Std Lt Cn" w:hAnsi="HelveticaNeueLT Std Lt Cn" w:cs="Arial"/>
          <w:color w:val="404040" w:themeColor="text1" w:themeTint="BF"/>
          <w:sz w:val="32"/>
          <w:szCs w:val="24"/>
        </w:rPr>
        <w:t>Landeshauptmann Mag. Thomas Stelzer</w:t>
      </w:r>
    </w:p>
    <w:p w14:paraId="792B97EB" w14:textId="6AA2B25D" w:rsidR="00536C24" w:rsidRPr="001F5D14" w:rsidRDefault="00592CF9" w:rsidP="00753502">
      <w:pPr>
        <w:ind w:left="-142" w:right="-284"/>
        <w:jc w:val="right"/>
        <w:rPr>
          <w:rFonts w:ascii="HelveticaNeueLT Std Lt Cn" w:hAnsi="HelveticaNeueLT Std Lt Cn" w:cs="Arial"/>
          <w:color w:val="404040" w:themeColor="text1" w:themeTint="BF"/>
          <w:sz w:val="32"/>
          <w:szCs w:val="24"/>
        </w:rPr>
      </w:pPr>
      <w:r w:rsidRPr="001F5D14">
        <w:rPr>
          <w:rFonts w:ascii="HelveticaNeueLT Std Lt Cn" w:hAnsi="HelveticaNeueLT Std Lt Cn" w:cs="Arial"/>
          <w:color w:val="404040" w:themeColor="text1" w:themeTint="BF"/>
          <w:sz w:val="32"/>
          <w:szCs w:val="24"/>
        </w:rPr>
        <w:t>Feuerwehr</w:t>
      </w:r>
      <w:r w:rsidR="00137749">
        <w:rPr>
          <w:rFonts w:ascii="HelveticaNeueLT Std Lt Cn" w:hAnsi="HelveticaNeueLT Std Lt Cn" w:cs="Arial"/>
          <w:color w:val="404040" w:themeColor="text1" w:themeTint="BF"/>
          <w:sz w:val="32"/>
          <w:szCs w:val="24"/>
        </w:rPr>
        <w:t>-L</w:t>
      </w:r>
      <w:r w:rsidRPr="001F5D14">
        <w:rPr>
          <w:rFonts w:ascii="HelveticaNeueLT Std Lt Cn" w:hAnsi="HelveticaNeueLT Std Lt Cn" w:cs="Arial"/>
          <w:color w:val="404040" w:themeColor="text1" w:themeTint="BF"/>
          <w:sz w:val="32"/>
          <w:szCs w:val="24"/>
        </w:rPr>
        <w:t>andesrätin Michaela Langer-Weninger, PMM</w:t>
      </w:r>
    </w:p>
    <w:p w14:paraId="18701280" w14:textId="43CD6845" w:rsidR="00536C24" w:rsidRPr="001F5D14" w:rsidRDefault="00504051" w:rsidP="00753502">
      <w:pPr>
        <w:ind w:left="-142" w:right="-284"/>
        <w:jc w:val="right"/>
        <w:rPr>
          <w:rFonts w:ascii="HelveticaNeueLT Std Lt Cn" w:hAnsi="HelveticaNeueLT Std Lt Cn" w:cs="Arial"/>
          <w:color w:val="404040" w:themeColor="text1" w:themeTint="BF"/>
          <w:sz w:val="32"/>
          <w:szCs w:val="24"/>
        </w:rPr>
      </w:pPr>
      <w:r>
        <w:rPr>
          <w:rFonts w:ascii="HelveticaNeueLT Std Lt Cn" w:hAnsi="HelveticaNeueLT Std Lt Cn" w:cs="Arial"/>
          <w:color w:val="404040" w:themeColor="text1" w:themeTint="BF"/>
          <w:sz w:val="32"/>
          <w:szCs w:val="24"/>
        </w:rPr>
        <w:t>Feuerwehrpräsident</w:t>
      </w:r>
      <w:r w:rsidR="00536C24" w:rsidRPr="001F5D14">
        <w:rPr>
          <w:rFonts w:ascii="HelveticaNeueLT Std Lt Cn" w:hAnsi="HelveticaNeueLT Std Lt Cn" w:cs="Arial"/>
          <w:color w:val="404040" w:themeColor="text1" w:themeTint="BF"/>
          <w:sz w:val="32"/>
          <w:szCs w:val="24"/>
        </w:rPr>
        <w:t xml:space="preserve"> </w:t>
      </w:r>
      <w:r w:rsidR="00C4148E" w:rsidRPr="001F5D14">
        <w:rPr>
          <w:rFonts w:ascii="HelveticaNeueLT Std Lt Cn" w:hAnsi="HelveticaNeueLT Std Lt Cn" w:cs="Arial"/>
          <w:color w:val="404040" w:themeColor="text1" w:themeTint="BF"/>
          <w:sz w:val="32"/>
          <w:szCs w:val="24"/>
        </w:rPr>
        <w:t>Robert Mayer</w:t>
      </w:r>
      <w:r w:rsidR="00AA0427" w:rsidRPr="001F5D14">
        <w:rPr>
          <w:rFonts w:ascii="HelveticaNeueLT Std Lt Cn" w:hAnsi="HelveticaNeueLT Std Lt Cn" w:cs="Arial"/>
          <w:color w:val="404040" w:themeColor="text1" w:themeTint="BF"/>
          <w:sz w:val="32"/>
          <w:szCs w:val="24"/>
        </w:rPr>
        <w:t>, MSc</w:t>
      </w:r>
    </w:p>
    <w:p w14:paraId="1E82835B" w14:textId="46DE5598" w:rsidR="00536C24" w:rsidRDefault="004B4D75" w:rsidP="00753502">
      <w:pPr>
        <w:ind w:left="-142" w:right="-284"/>
        <w:jc w:val="right"/>
        <w:rPr>
          <w:rFonts w:ascii="HelveticaNeueLT Std Lt Cn" w:hAnsi="HelveticaNeueLT Std Lt Cn" w:cs="Arial"/>
          <w:color w:val="404040" w:themeColor="text1" w:themeTint="BF"/>
          <w:sz w:val="32"/>
          <w:szCs w:val="24"/>
        </w:rPr>
      </w:pPr>
      <w:r>
        <w:rPr>
          <w:rFonts w:ascii="HelveticaNeueLT Std Lt Cn" w:hAnsi="HelveticaNeueLT Std Lt Cn" w:cs="Arial"/>
          <w:color w:val="404040" w:themeColor="text1" w:themeTint="BF"/>
          <w:sz w:val="32"/>
          <w:szCs w:val="24"/>
        </w:rPr>
        <w:t xml:space="preserve"> </w:t>
      </w:r>
      <w:r w:rsidR="00C4571B" w:rsidRPr="001F5D14">
        <w:rPr>
          <w:rFonts w:ascii="HelveticaNeueLT Std Lt Cn" w:hAnsi="HelveticaNeueLT Std Lt Cn" w:cs="Arial"/>
          <w:color w:val="404040" w:themeColor="text1" w:themeTint="BF"/>
          <w:sz w:val="32"/>
          <w:szCs w:val="24"/>
        </w:rPr>
        <w:t>Landes-Feuerwehrkommandant-</w:t>
      </w:r>
      <w:r w:rsidR="00536C24" w:rsidRPr="001F5D14">
        <w:rPr>
          <w:rFonts w:ascii="HelveticaNeueLT Std Lt Cn" w:hAnsi="HelveticaNeueLT Std Lt Cn" w:cs="Arial"/>
          <w:color w:val="404040" w:themeColor="text1" w:themeTint="BF"/>
          <w:sz w:val="32"/>
          <w:szCs w:val="24"/>
        </w:rPr>
        <w:t>Stellvertreter</w:t>
      </w:r>
      <w:r w:rsidR="00C4148E" w:rsidRPr="001F5D14">
        <w:rPr>
          <w:rFonts w:ascii="HelveticaNeueLT Std Lt Cn" w:hAnsi="HelveticaNeueLT Std Lt Cn" w:cs="Arial"/>
          <w:color w:val="404040" w:themeColor="text1" w:themeTint="BF"/>
          <w:sz w:val="32"/>
          <w:szCs w:val="24"/>
        </w:rPr>
        <w:t xml:space="preserve"> Michael Hutterer</w:t>
      </w:r>
    </w:p>
    <w:p w14:paraId="571FD870" w14:textId="0E7C5180" w:rsidR="00D46956" w:rsidRPr="001F5D14" w:rsidRDefault="0062474F" w:rsidP="00753502">
      <w:pPr>
        <w:ind w:left="-142" w:right="-284"/>
        <w:jc w:val="right"/>
        <w:rPr>
          <w:rFonts w:ascii="HelveticaNeueLT Std Lt Cn" w:hAnsi="HelveticaNeueLT Std Lt Cn" w:cs="Arial"/>
          <w:color w:val="404040" w:themeColor="text1" w:themeTint="BF"/>
          <w:sz w:val="32"/>
          <w:szCs w:val="24"/>
        </w:rPr>
      </w:pPr>
      <w:r>
        <w:rPr>
          <w:rFonts w:ascii="HelveticaNeueLT Std Lt Cn" w:hAnsi="HelveticaNeueLT Std Lt Cn" w:cs="Arial"/>
          <w:color w:val="404040" w:themeColor="text1" w:themeTint="BF"/>
          <w:sz w:val="32"/>
          <w:szCs w:val="24"/>
        </w:rPr>
        <w:t>u</w:t>
      </w:r>
      <w:r w:rsidR="00D46956">
        <w:rPr>
          <w:rFonts w:ascii="HelveticaNeueLT Std Lt Cn" w:hAnsi="HelveticaNeueLT Std Lt Cn" w:cs="Arial"/>
          <w:color w:val="404040" w:themeColor="text1" w:themeTint="BF"/>
          <w:sz w:val="32"/>
          <w:szCs w:val="24"/>
        </w:rPr>
        <w:t>nd Landes-Feuerwehrinspektor Ing. Karl Kraml</w:t>
      </w:r>
    </w:p>
    <w:p w14:paraId="3E817B20" w14:textId="0EE8AC96" w:rsidR="000821B0" w:rsidRDefault="000821B0" w:rsidP="00753502">
      <w:pPr>
        <w:pBdr>
          <w:bottom w:val="single" w:sz="4" w:space="1" w:color="auto"/>
        </w:pBdr>
        <w:tabs>
          <w:tab w:val="left" w:pos="238"/>
        </w:tabs>
        <w:ind w:left="-142" w:right="-284"/>
        <w:rPr>
          <w:rFonts w:ascii="HelveticaNeueLT Std Blk Cn" w:hAnsi="HelveticaNeueLT Std Blk Cn"/>
          <w:b/>
          <w:color w:val="404040" w:themeColor="text1" w:themeTint="BF"/>
          <w:sz w:val="44"/>
          <w:szCs w:val="20"/>
        </w:rPr>
      </w:pPr>
    </w:p>
    <w:p w14:paraId="7EA01E16" w14:textId="0C5113A9" w:rsidR="00D55481" w:rsidRPr="001F5D14" w:rsidRDefault="00D55481" w:rsidP="00753502">
      <w:pPr>
        <w:pBdr>
          <w:bottom w:val="single" w:sz="4" w:space="1" w:color="auto"/>
        </w:pBdr>
        <w:tabs>
          <w:tab w:val="left" w:pos="238"/>
        </w:tabs>
        <w:ind w:left="-142" w:right="-284"/>
        <w:rPr>
          <w:rFonts w:ascii="HelveticaNeueLT Std Blk Cn" w:hAnsi="HelveticaNeueLT Std Blk Cn"/>
          <w:b/>
          <w:color w:val="404040" w:themeColor="text1" w:themeTint="BF"/>
          <w:sz w:val="44"/>
          <w:szCs w:val="20"/>
        </w:rPr>
      </w:pPr>
    </w:p>
    <w:p w14:paraId="5E34D84F" w14:textId="77777777" w:rsidR="00A25119" w:rsidRDefault="00A25119" w:rsidP="00A25119">
      <w:pPr>
        <w:pBdr>
          <w:bottom w:val="single" w:sz="4" w:space="1" w:color="auto"/>
        </w:pBdr>
        <w:tabs>
          <w:tab w:val="left" w:pos="238"/>
        </w:tabs>
        <w:ind w:left="-142" w:right="-284"/>
        <w:rPr>
          <w:rFonts w:ascii="HELVETICA NEUE CONDENSED BLACK" w:hAnsi="HELVETICA NEUE CONDENSED BLACK"/>
          <w:b/>
          <w:bCs/>
          <w:color w:val="0D0D0D" w:themeColor="text1" w:themeTint="F2"/>
          <w:sz w:val="44"/>
          <w:szCs w:val="20"/>
        </w:rPr>
      </w:pPr>
    </w:p>
    <w:p w14:paraId="413D3BA6" w14:textId="77777777" w:rsidR="00A25119" w:rsidRDefault="00A25119" w:rsidP="00A25119">
      <w:pPr>
        <w:pBdr>
          <w:bottom w:val="single" w:sz="4" w:space="1" w:color="auto"/>
        </w:pBdr>
        <w:tabs>
          <w:tab w:val="left" w:pos="238"/>
        </w:tabs>
        <w:ind w:left="-142" w:right="-284"/>
        <w:rPr>
          <w:rFonts w:ascii="HELVETICA NEUE CONDENSED BLACK" w:hAnsi="HELVETICA NEUE CONDENSED BLACK"/>
          <w:b/>
          <w:bCs/>
          <w:color w:val="0D0D0D" w:themeColor="text1" w:themeTint="F2"/>
          <w:sz w:val="44"/>
          <w:szCs w:val="20"/>
        </w:rPr>
      </w:pPr>
    </w:p>
    <w:p w14:paraId="0F94F981" w14:textId="60E57462" w:rsidR="003F6E85" w:rsidRPr="003B1C09" w:rsidRDefault="003F6E85" w:rsidP="003B1C09">
      <w:pPr>
        <w:pBdr>
          <w:bottom w:val="single" w:sz="4" w:space="1" w:color="auto"/>
        </w:pBdr>
        <w:tabs>
          <w:tab w:val="left" w:pos="238"/>
        </w:tabs>
        <w:ind w:left="-142" w:right="-284"/>
        <w:jc w:val="center"/>
        <w:rPr>
          <w:rFonts w:ascii="HELVETICA NEUE CONDENSED BLACK" w:hAnsi="HELVETICA NEUE CONDENSED BLACK"/>
          <w:b/>
          <w:bCs/>
          <w:sz w:val="56"/>
          <w:szCs w:val="56"/>
        </w:rPr>
      </w:pPr>
      <w:r w:rsidRPr="003B1C09">
        <w:rPr>
          <w:rFonts w:ascii="HELVETICA NEUE CONDENSED BLACK" w:hAnsi="HELVETICA NEUE CONDENSED BLACK"/>
          <w:b/>
          <w:bCs/>
          <w:sz w:val="56"/>
          <w:szCs w:val="56"/>
          <w:highlight w:val="lightGray"/>
        </w:rPr>
        <w:lastRenderedPageBreak/>
        <w:t>EINSÄTZE UND LEISTUNGEN</w:t>
      </w:r>
    </w:p>
    <w:p w14:paraId="27D361BD" w14:textId="77777777" w:rsidR="00130E64" w:rsidRPr="00EE70B3" w:rsidRDefault="00130E64" w:rsidP="6795FB98">
      <w:pPr>
        <w:pBdr>
          <w:bottom w:val="single" w:sz="4" w:space="1" w:color="auto"/>
        </w:pBdr>
        <w:tabs>
          <w:tab w:val="left" w:pos="238"/>
        </w:tabs>
        <w:ind w:left="-142" w:right="-284"/>
        <w:rPr>
          <w:rFonts w:ascii="HELVETICA NEUE CONDENSED BLACK" w:hAnsi="HELVETICA NEUE CONDENSED BLACK"/>
          <w:color w:val="EE0000"/>
          <w:sz w:val="36"/>
          <w:szCs w:val="28"/>
        </w:rPr>
      </w:pPr>
    </w:p>
    <w:p w14:paraId="079AA10C" w14:textId="7AC26B22" w:rsidR="00753502" w:rsidRPr="003B1C09" w:rsidRDefault="00753502" w:rsidP="6795FB98">
      <w:pPr>
        <w:pBdr>
          <w:bottom w:val="single" w:sz="4" w:space="1" w:color="auto"/>
        </w:pBdr>
        <w:tabs>
          <w:tab w:val="left" w:pos="238"/>
        </w:tabs>
        <w:ind w:left="-142" w:right="-284"/>
        <w:rPr>
          <w:rFonts w:ascii="HELVETICA NEUE CONDENSED BLACK" w:hAnsi="HELVETICA NEUE CONDENSED BLACK"/>
          <w:b/>
          <w:bCs/>
          <w:color w:val="0D0D0D" w:themeColor="text1" w:themeTint="F2"/>
          <w:sz w:val="36"/>
          <w:szCs w:val="36"/>
        </w:rPr>
      </w:pPr>
      <w:r w:rsidRPr="003B1C09">
        <w:rPr>
          <w:rFonts w:ascii="HELVETICA NEUE CONDENSED BLACK" w:hAnsi="HELVETICA NEUE CONDENSED BLACK"/>
          <w:b/>
          <w:bCs/>
          <w:color w:val="0D0D0D" w:themeColor="text1" w:themeTint="F2"/>
          <w:sz w:val="36"/>
          <w:szCs w:val="36"/>
        </w:rPr>
        <w:t>7,3 Millionen ehrenamtliche Arbeitsstunden</w:t>
      </w:r>
      <w:r w:rsidR="00A25119" w:rsidRPr="003B1C09">
        <w:rPr>
          <w:rFonts w:ascii="HELVETICA NEUE CONDENSED BLACK" w:hAnsi="HELVETICA NEUE CONDENSED BLACK"/>
          <w:b/>
          <w:bCs/>
          <w:color w:val="0D0D0D" w:themeColor="text1" w:themeTint="F2"/>
          <w:sz w:val="36"/>
          <w:szCs w:val="36"/>
        </w:rPr>
        <w:t xml:space="preserve"> </w:t>
      </w:r>
      <w:r w:rsidRPr="003B1C09">
        <w:rPr>
          <w:rFonts w:ascii="HELVETICA NEUE CONDENSED BLACK" w:hAnsi="HELVETICA NEUE CONDENSED BLACK"/>
          <w:b/>
          <w:bCs/>
          <w:color w:val="0D0D0D" w:themeColor="text1" w:themeTint="F2"/>
          <w:sz w:val="36"/>
          <w:szCs w:val="36"/>
        </w:rPr>
        <w:t>bei 46.711 Gesamteinsätzen</w:t>
      </w:r>
    </w:p>
    <w:p w14:paraId="52210E5E" w14:textId="50FC30F8" w:rsidR="00753502" w:rsidRDefault="00753502" w:rsidP="00753502">
      <w:pPr>
        <w:spacing w:line="276" w:lineRule="auto"/>
        <w:ind w:left="-142" w:right="-284"/>
        <w:jc w:val="both"/>
        <w:rPr>
          <w:rFonts w:ascii="Arial" w:hAnsi="Arial" w:cs="Arial"/>
          <w:b/>
          <w:bCs/>
          <w:color w:val="0D0D0D" w:themeColor="text1" w:themeTint="F2"/>
          <w:szCs w:val="20"/>
          <w:lang w:val="de-AT"/>
        </w:rPr>
      </w:pPr>
      <w:r w:rsidRPr="004E2151">
        <w:rPr>
          <w:rFonts w:ascii="Arial" w:hAnsi="Arial" w:cs="Arial"/>
          <w:color w:val="0D0D0D" w:themeColor="text1" w:themeTint="F2"/>
          <w:szCs w:val="20"/>
        </w:rPr>
        <w:br/>
      </w:r>
      <w:r w:rsidRPr="00903157">
        <w:rPr>
          <w:rFonts w:ascii="Arial" w:hAnsi="Arial" w:cs="Arial"/>
          <w:b/>
          <w:bCs/>
          <w:color w:val="0D0D0D" w:themeColor="text1" w:themeTint="F2"/>
          <w:szCs w:val="20"/>
          <w:lang w:val="de-AT"/>
        </w:rPr>
        <w:t xml:space="preserve">Im Jahr 2025 präsentieren sich die Einsatzzahlen der oberösterreichischen Feuerwehren insgesamt geringer als im Vorjahr. Mit 46.711 Gesamteinsätzen wurden rund ein Drittel weniger Einsätze als </w:t>
      </w:r>
      <w:r w:rsidR="000F3592" w:rsidRPr="00903157">
        <w:rPr>
          <w:rFonts w:ascii="Arial" w:hAnsi="Arial" w:cs="Arial"/>
          <w:b/>
          <w:bCs/>
          <w:color w:val="0D0D0D" w:themeColor="text1" w:themeTint="F2"/>
          <w:szCs w:val="20"/>
          <w:lang w:val="de-AT"/>
        </w:rPr>
        <w:t>2024</w:t>
      </w:r>
      <w:r w:rsidRPr="00903157">
        <w:rPr>
          <w:rFonts w:ascii="Arial" w:hAnsi="Arial" w:cs="Arial"/>
          <w:b/>
          <w:bCs/>
          <w:color w:val="0D0D0D" w:themeColor="text1" w:themeTint="F2"/>
          <w:szCs w:val="20"/>
          <w:lang w:val="de-AT"/>
        </w:rPr>
        <w:t xml:space="preserve"> (63.117) verzeichnet. Diese Entwicklung ist vor allem auf die geringere Anzahl an Unwettereinsätzen zurückzuführen, zeigt aber auch einen allgemeinen Rückgang des Einsatzgeschehens. Damit liegt das Einsatzaufkommen deutlich unter dem Durchschnitt der vergangenen zehn Jahre.</w:t>
      </w:r>
    </w:p>
    <w:p w14:paraId="4EB6DD9D" w14:textId="77777777" w:rsidR="001575BE" w:rsidRDefault="001575BE" w:rsidP="00903157">
      <w:pPr>
        <w:spacing w:line="276" w:lineRule="auto"/>
        <w:ind w:left="284" w:right="-284" w:firstLine="424"/>
        <w:jc w:val="both"/>
        <w:rPr>
          <w:rFonts w:ascii="Arial" w:hAnsi="Arial" w:cs="Arial"/>
          <w:b/>
          <w:bCs/>
          <w:color w:val="0D0D0D" w:themeColor="text1" w:themeTint="F2"/>
          <w:szCs w:val="20"/>
          <w:lang w:val="de-AT"/>
        </w:rPr>
      </w:pPr>
    </w:p>
    <w:p w14:paraId="6A9CC772" w14:textId="2D3E6BB6" w:rsidR="00903157" w:rsidRPr="004E2151" w:rsidRDefault="00903157" w:rsidP="00903157">
      <w:pPr>
        <w:spacing w:line="276" w:lineRule="auto"/>
        <w:ind w:left="284" w:right="-284" w:firstLine="424"/>
        <w:jc w:val="both"/>
        <w:rPr>
          <w:rFonts w:ascii="Arial" w:hAnsi="Arial" w:cs="Arial"/>
          <w:color w:val="0D0D0D" w:themeColor="text1" w:themeTint="F2"/>
          <w:szCs w:val="20"/>
          <w:lang w:val="de-AT"/>
        </w:rPr>
      </w:pPr>
      <w:r w:rsidRPr="009E497E">
        <w:rPr>
          <w:rFonts w:ascii="Arial" w:hAnsi="Arial" w:cs="Arial"/>
          <w:i/>
          <w:iCs/>
          <w:color w:val="0D0D0D" w:themeColor="text1" w:themeTint="F2"/>
          <w:szCs w:val="20"/>
          <w:lang w:val="de-AT"/>
        </w:rPr>
        <w:t>„Diese Zahlen verdeutlichen, dass sich Art und Struktur der Einsätze verändern – nicht jedoch der Anspruch an die Einsatzkräfte</w:t>
      </w:r>
      <w:r w:rsidR="00111BFB">
        <w:rPr>
          <w:rFonts w:ascii="Arial" w:hAnsi="Arial" w:cs="Arial"/>
          <w:i/>
          <w:iCs/>
          <w:color w:val="0D0D0D" w:themeColor="text1" w:themeTint="F2"/>
          <w:szCs w:val="20"/>
          <w:lang w:val="de-AT"/>
        </w:rPr>
        <w:t>, insbesondere auch i</w:t>
      </w:r>
      <w:r w:rsidR="007B789F">
        <w:rPr>
          <w:rFonts w:ascii="Arial" w:hAnsi="Arial" w:cs="Arial"/>
          <w:i/>
          <w:iCs/>
          <w:color w:val="0D0D0D" w:themeColor="text1" w:themeTint="F2"/>
          <w:szCs w:val="20"/>
          <w:lang w:val="de-AT"/>
        </w:rPr>
        <w:t>n Bezug auf Menschenrettungen</w:t>
      </w:r>
      <w:r w:rsidRPr="009E497E">
        <w:rPr>
          <w:rFonts w:ascii="Arial" w:hAnsi="Arial" w:cs="Arial"/>
          <w:i/>
          <w:iCs/>
          <w:color w:val="0D0D0D" w:themeColor="text1" w:themeTint="F2"/>
          <w:szCs w:val="20"/>
          <w:lang w:val="de-AT"/>
        </w:rPr>
        <w:t>. Immer mehr und neue Herausforderungen kommen auf die Feuerwehren zu: Photovoltaikanlagen, die mittlerweile auf sehr vielen Häusern verbaut sind, dazugehörige Speicheranlagen</w:t>
      </w:r>
      <w:r w:rsidR="00E00917">
        <w:rPr>
          <w:rFonts w:ascii="Arial" w:hAnsi="Arial" w:cs="Arial"/>
          <w:i/>
          <w:iCs/>
          <w:color w:val="0D0D0D" w:themeColor="text1" w:themeTint="F2"/>
          <w:szCs w:val="20"/>
          <w:lang w:val="de-AT"/>
        </w:rPr>
        <w:t>,</w:t>
      </w:r>
      <w:r w:rsidRPr="009E497E">
        <w:rPr>
          <w:rFonts w:ascii="Arial" w:hAnsi="Arial" w:cs="Arial"/>
          <w:i/>
          <w:iCs/>
          <w:color w:val="0D0D0D" w:themeColor="text1" w:themeTint="F2"/>
          <w:szCs w:val="20"/>
          <w:lang w:val="de-AT"/>
        </w:rPr>
        <w:t xml:space="preserve"> die im Hochwassereinsatz, oder </w:t>
      </w:r>
      <w:r w:rsidR="00E00917">
        <w:rPr>
          <w:rFonts w:ascii="Arial" w:hAnsi="Arial" w:cs="Arial"/>
          <w:i/>
          <w:iCs/>
          <w:color w:val="0D0D0D" w:themeColor="text1" w:themeTint="F2"/>
          <w:szCs w:val="20"/>
          <w:lang w:val="de-AT"/>
        </w:rPr>
        <w:t xml:space="preserve">in </w:t>
      </w:r>
      <w:r w:rsidRPr="009E497E">
        <w:rPr>
          <w:rFonts w:ascii="Arial" w:hAnsi="Arial" w:cs="Arial"/>
          <w:i/>
          <w:iCs/>
          <w:color w:val="0D0D0D" w:themeColor="text1" w:themeTint="F2"/>
          <w:szCs w:val="20"/>
          <w:lang w:val="de-AT"/>
        </w:rPr>
        <w:t>überfluteten Kellern zu einem erheblichen Gefahrenpoten</w:t>
      </w:r>
      <w:r w:rsidR="00E00917">
        <w:rPr>
          <w:rFonts w:ascii="Arial" w:hAnsi="Arial" w:cs="Arial"/>
          <w:i/>
          <w:iCs/>
          <w:color w:val="0D0D0D" w:themeColor="text1" w:themeTint="F2"/>
          <w:szCs w:val="20"/>
          <w:lang w:val="de-AT"/>
        </w:rPr>
        <w:t>z</w:t>
      </w:r>
      <w:r w:rsidRPr="009E497E">
        <w:rPr>
          <w:rFonts w:ascii="Arial" w:hAnsi="Arial" w:cs="Arial"/>
          <w:i/>
          <w:iCs/>
          <w:color w:val="0D0D0D" w:themeColor="text1" w:themeTint="F2"/>
          <w:szCs w:val="20"/>
          <w:lang w:val="de-AT"/>
        </w:rPr>
        <w:t xml:space="preserve">ial führen können. Und natürlich sind vermehrt Elektro- bzw. Hybridfahrzeuge im Straßenverkehr unterwegs. Diese Herausforderungen betreffen letztlich nicht nur den Einsatz, sondern fließen maßgeblich in Ausbildung hinein </w:t>
      </w:r>
      <w:r w:rsidR="00C26812">
        <w:rPr>
          <w:rFonts w:ascii="Arial" w:hAnsi="Arial" w:cs="Arial"/>
          <w:i/>
          <w:iCs/>
          <w:color w:val="0D0D0D" w:themeColor="text1" w:themeTint="F2"/>
          <w:szCs w:val="20"/>
          <w:lang w:val="de-AT"/>
        </w:rPr>
        <w:t xml:space="preserve">- </w:t>
      </w:r>
      <w:r w:rsidRPr="009E497E">
        <w:rPr>
          <w:rFonts w:ascii="Arial" w:hAnsi="Arial" w:cs="Arial"/>
          <w:i/>
          <w:iCs/>
          <w:color w:val="0D0D0D" w:themeColor="text1" w:themeTint="F2"/>
          <w:szCs w:val="20"/>
          <w:lang w:val="de-AT"/>
        </w:rPr>
        <w:t>auf Landesebene mit der Feuerwehrschule genauso wie in den Feuerwehren.</w:t>
      </w:r>
      <w:r w:rsidR="00C26812" w:rsidRPr="00C26812">
        <w:rPr>
          <w:rFonts w:ascii="Arial" w:hAnsi="Arial" w:cs="Arial"/>
          <w:i/>
          <w:iCs/>
          <w:color w:val="0D0D0D" w:themeColor="text1" w:themeTint="F2"/>
          <w:szCs w:val="20"/>
          <w:lang w:val="de-AT"/>
        </w:rPr>
        <w:t xml:space="preserve"> </w:t>
      </w:r>
      <w:r w:rsidR="00EE70B3">
        <w:rPr>
          <w:rFonts w:ascii="Arial" w:hAnsi="Arial" w:cs="Arial"/>
          <w:i/>
          <w:iCs/>
          <w:color w:val="0D0D0D" w:themeColor="text1" w:themeTint="F2"/>
          <w:szCs w:val="20"/>
          <w:lang w:val="de-AT"/>
        </w:rPr>
        <w:t>Zudem gilt es auch</w:t>
      </w:r>
      <w:r w:rsidR="00C26812">
        <w:rPr>
          <w:rFonts w:ascii="Arial" w:hAnsi="Arial" w:cs="Arial"/>
          <w:i/>
          <w:iCs/>
          <w:color w:val="0D0D0D" w:themeColor="text1" w:themeTint="F2"/>
          <w:szCs w:val="20"/>
          <w:lang w:val="de-AT"/>
        </w:rPr>
        <w:t xml:space="preserve"> </w:t>
      </w:r>
      <w:r w:rsidR="00EE70B3">
        <w:rPr>
          <w:rFonts w:ascii="Arial" w:hAnsi="Arial" w:cs="Arial"/>
          <w:i/>
          <w:iCs/>
          <w:color w:val="0D0D0D" w:themeColor="text1" w:themeTint="F2"/>
          <w:szCs w:val="20"/>
          <w:lang w:val="de-AT"/>
        </w:rPr>
        <w:t xml:space="preserve">die </w:t>
      </w:r>
      <w:r w:rsidR="00C26812">
        <w:rPr>
          <w:rFonts w:ascii="Arial" w:hAnsi="Arial" w:cs="Arial"/>
          <w:i/>
          <w:iCs/>
          <w:color w:val="0D0D0D" w:themeColor="text1" w:themeTint="F2"/>
          <w:szCs w:val="20"/>
          <w:lang w:val="de-AT"/>
        </w:rPr>
        <w:t>Rahmenbedingungen</w:t>
      </w:r>
      <w:r w:rsidR="00EE70B3">
        <w:rPr>
          <w:rFonts w:ascii="Arial" w:hAnsi="Arial" w:cs="Arial"/>
          <w:i/>
          <w:iCs/>
          <w:color w:val="0D0D0D" w:themeColor="text1" w:themeTint="F2"/>
          <w:szCs w:val="20"/>
          <w:lang w:val="de-AT"/>
        </w:rPr>
        <w:t xml:space="preserve"> sicherzustellen</w:t>
      </w:r>
      <w:r w:rsidR="00C26812">
        <w:rPr>
          <w:rFonts w:ascii="Arial" w:hAnsi="Arial" w:cs="Arial"/>
          <w:i/>
          <w:iCs/>
          <w:color w:val="0D0D0D" w:themeColor="text1" w:themeTint="F2"/>
          <w:szCs w:val="20"/>
          <w:lang w:val="de-AT"/>
        </w:rPr>
        <w:t>, die es letztlich den Ehrenamtlichen ermöglichen</w:t>
      </w:r>
      <w:r w:rsidR="00E00917">
        <w:rPr>
          <w:rFonts w:ascii="Arial" w:hAnsi="Arial" w:cs="Arial"/>
          <w:i/>
          <w:iCs/>
          <w:color w:val="0D0D0D" w:themeColor="text1" w:themeTint="F2"/>
          <w:szCs w:val="20"/>
          <w:lang w:val="de-AT"/>
        </w:rPr>
        <w:t>,</w:t>
      </w:r>
      <w:r w:rsidR="00C26812">
        <w:rPr>
          <w:rFonts w:ascii="Arial" w:hAnsi="Arial" w:cs="Arial"/>
          <w:i/>
          <w:iCs/>
          <w:color w:val="0D0D0D" w:themeColor="text1" w:themeTint="F2"/>
          <w:szCs w:val="20"/>
          <w:lang w:val="de-AT"/>
        </w:rPr>
        <w:t xml:space="preserve"> in den Einsatz zu gehen</w:t>
      </w:r>
      <w:r w:rsidR="0051231B">
        <w:rPr>
          <w:rFonts w:ascii="Arial" w:hAnsi="Arial" w:cs="Arial"/>
          <w:i/>
          <w:iCs/>
          <w:color w:val="0D0D0D" w:themeColor="text1" w:themeTint="F2"/>
          <w:szCs w:val="20"/>
          <w:lang w:val="de-AT"/>
        </w:rPr>
        <w:t>.</w:t>
      </w:r>
      <w:r w:rsidRPr="009E497E">
        <w:rPr>
          <w:rFonts w:ascii="Arial" w:hAnsi="Arial" w:cs="Arial"/>
          <w:i/>
          <w:iCs/>
          <w:color w:val="0D0D0D" w:themeColor="text1" w:themeTint="F2"/>
          <w:szCs w:val="20"/>
          <w:lang w:val="de-AT"/>
        </w:rPr>
        <w:t xml:space="preserve">“ </w:t>
      </w:r>
      <w:r w:rsidRPr="009E497E">
        <w:rPr>
          <w:rFonts w:ascii="Arial" w:hAnsi="Arial" w:cs="Arial"/>
          <w:b/>
          <w:bCs/>
          <w:i/>
          <w:iCs/>
          <w:color w:val="0D0D0D" w:themeColor="text1" w:themeTint="F2"/>
          <w:szCs w:val="20"/>
          <w:lang w:val="de-AT"/>
        </w:rPr>
        <w:t>FPräs</w:t>
      </w:r>
      <w:r>
        <w:rPr>
          <w:rFonts w:ascii="Arial" w:hAnsi="Arial" w:cs="Arial"/>
          <w:i/>
          <w:iCs/>
          <w:color w:val="0D0D0D" w:themeColor="text1" w:themeTint="F2"/>
          <w:szCs w:val="20"/>
          <w:lang w:val="de-AT"/>
        </w:rPr>
        <w:t xml:space="preserve"> </w:t>
      </w:r>
      <w:r w:rsidRPr="009E497E">
        <w:rPr>
          <w:rFonts w:ascii="Arial" w:hAnsi="Arial" w:cs="Arial"/>
          <w:b/>
          <w:bCs/>
          <w:color w:val="0D0D0D" w:themeColor="text1" w:themeTint="F2"/>
          <w:szCs w:val="20"/>
          <w:lang w:val="de-AT"/>
        </w:rPr>
        <w:t>Robert Mayer, Landes-Feuerwehrkommandant</w:t>
      </w:r>
    </w:p>
    <w:p w14:paraId="73ADB8F0" w14:textId="77777777" w:rsidR="00903157" w:rsidRDefault="00903157" w:rsidP="00903157">
      <w:pPr>
        <w:spacing w:line="276" w:lineRule="auto"/>
        <w:ind w:left="284" w:right="-284" w:firstLine="424"/>
        <w:jc w:val="both"/>
        <w:rPr>
          <w:rFonts w:ascii="Arial" w:hAnsi="Arial" w:cs="Arial"/>
          <w:b/>
          <w:bCs/>
          <w:color w:val="0D0D0D" w:themeColor="text1" w:themeTint="F2"/>
          <w:szCs w:val="20"/>
          <w:lang w:val="de-AT"/>
        </w:rPr>
      </w:pPr>
    </w:p>
    <w:p w14:paraId="089C5A30" w14:textId="77777777" w:rsidR="00903157" w:rsidRDefault="00903157" w:rsidP="00903157">
      <w:pPr>
        <w:spacing w:line="275" w:lineRule="auto"/>
        <w:ind w:left="284" w:right="-284" w:firstLine="424"/>
        <w:jc w:val="both"/>
        <w:rPr>
          <w:rFonts w:ascii="Arial" w:hAnsi="Arial" w:cs="Arial"/>
          <w:color w:val="0D0D0D" w:themeColor="text1" w:themeTint="F2"/>
          <w:lang w:val="de-AT"/>
        </w:rPr>
      </w:pPr>
      <w:r>
        <w:rPr>
          <w:rFonts w:ascii="Arial" w:hAnsi="Arial" w:cs="Arial"/>
          <w:color w:val="0D0D0D" w:themeColor="text1" w:themeTint="F2"/>
          <w:lang w:val="de-AT"/>
        </w:rPr>
        <w:t>„</w:t>
      </w:r>
      <w:r>
        <w:rPr>
          <w:rFonts w:ascii="Arial" w:hAnsi="Arial" w:cs="Arial"/>
          <w:i/>
          <w:color w:val="0D0D0D" w:themeColor="text1" w:themeTint="F2"/>
          <w:lang w:val="de-AT"/>
        </w:rPr>
        <w:t>Die oberösterreichischen Feuerwehren stehen wie kaum eine andere Organisation für gelebtes Ehrenamt. Mehr als 95.000 Mitglieder leisten jedes Jahr Millionen Stunden für die Sicherheit der Bevölkerung. Dieses enorme und mutige Engagement der vielen freiwilligen Feuerwehrfrauen und Feuerwehrmänner ist ein unverzichtbarer Pfeiler für Sicherheit, Zusammenhalt und Lebensqualität in Oberösterreich. Dafür gebührt ihnen unser größter Dank und unsere volle Unterstützung</w:t>
      </w:r>
      <w:r>
        <w:rPr>
          <w:rFonts w:ascii="Arial" w:hAnsi="Arial" w:cs="Arial"/>
          <w:color w:val="0D0D0D" w:themeColor="text1" w:themeTint="F2"/>
          <w:lang w:val="de-AT"/>
        </w:rPr>
        <w:t>“, ist</w:t>
      </w:r>
      <w:r w:rsidRPr="00903157">
        <w:rPr>
          <w:rFonts w:ascii="Arial" w:hAnsi="Arial" w:cs="Arial"/>
          <w:b/>
          <w:bCs/>
          <w:color w:val="0D0D0D" w:themeColor="text1" w:themeTint="F2"/>
          <w:lang w:val="de-AT"/>
        </w:rPr>
        <w:t xml:space="preserve"> Landeshauptmann Mag. Thomas Stelzer</w:t>
      </w:r>
      <w:r>
        <w:rPr>
          <w:rFonts w:ascii="Arial" w:hAnsi="Arial" w:cs="Arial"/>
          <w:color w:val="0D0D0D" w:themeColor="text1" w:themeTint="F2"/>
          <w:lang w:val="de-AT"/>
        </w:rPr>
        <w:t xml:space="preserve"> überzeugt. </w:t>
      </w:r>
    </w:p>
    <w:p w14:paraId="713CA00D" w14:textId="77777777" w:rsidR="00903157" w:rsidRDefault="00903157" w:rsidP="00903157">
      <w:pPr>
        <w:spacing w:line="275" w:lineRule="auto"/>
        <w:ind w:left="284" w:right="-284" w:firstLine="424"/>
        <w:jc w:val="both"/>
        <w:rPr>
          <w:rFonts w:ascii="Arial" w:hAnsi="Arial" w:cs="Arial"/>
          <w:color w:val="0D0D0D" w:themeColor="text1" w:themeTint="F2"/>
          <w:lang w:val="de-AT"/>
        </w:rPr>
      </w:pPr>
    </w:p>
    <w:p w14:paraId="3DD510E7" w14:textId="77777777" w:rsidR="00903157" w:rsidRPr="00903157" w:rsidRDefault="00903157" w:rsidP="00903157">
      <w:pPr>
        <w:spacing w:line="275" w:lineRule="auto"/>
        <w:ind w:left="284" w:right="-284" w:firstLine="424"/>
        <w:jc w:val="both"/>
        <w:rPr>
          <w:rFonts w:ascii="Arial" w:hAnsi="Arial" w:cs="Arial"/>
          <w:iCs/>
          <w:color w:val="0D0D0D" w:themeColor="text1" w:themeTint="F2"/>
        </w:rPr>
      </w:pPr>
      <w:r w:rsidRPr="00903157">
        <w:rPr>
          <w:rFonts w:ascii="Arial" w:hAnsi="Arial" w:cs="Arial"/>
          <w:color w:val="0D0D0D" w:themeColor="text1" w:themeTint="F2"/>
          <w:lang w:val="de-AT"/>
        </w:rPr>
        <w:t>„</w:t>
      </w:r>
      <w:r w:rsidRPr="00903157">
        <w:rPr>
          <w:rFonts w:ascii="Arial" w:hAnsi="Arial" w:cs="Arial"/>
          <w:i/>
          <w:color w:val="0D0D0D" w:themeColor="text1" w:themeTint="F2"/>
        </w:rPr>
        <w:t xml:space="preserve">Wer in Oberösterreichs Feuerwehren investiert, investiert in die Sicherheit aller. Dieses Gefühl von Sicherheit verbindet man mit der Feuerwehr – und es wird jedes Jahr aufs Neue bestätigt: Im vergangenen Jahr wurden mehr als 46.000 Einsätze geleistet und rund 7,3 Millionen Stunden ehrenamtliche Arbeit erbracht. Möglich machen das über 95.000 engagierte Feuerwehrfrauen und -männer, die Tag für Tag bereitstehen, wenn Hilfe gebraucht wird. </w:t>
      </w:r>
      <w:r w:rsidRPr="00903157">
        <w:rPr>
          <w:rFonts w:ascii="Arial" w:hAnsi="Arial" w:cs="Arial"/>
          <w:i/>
          <w:color w:val="0D0D0D" w:themeColor="text1" w:themeTint="F2"/>
        </w:rPr>
        <w:br/>
      </w:r>
      <w:r w:rsidRPr="00903157">
        <w:rPr>
          <w:rFonts w:ascii="Arial" w:hAnsi="Arial" w:cs="Arial"/>
          <w:i/>
          <w:color w:val="0D0D0D" w:themeColor="text1" w:themeTint="F2"/>
          <w:lang w:val="de-AT"/>
        </w:rPr>
        <w:t>Unsere Feuerwehren sind aber nicht nur im Ernstfall unverzichtbar, sondern auch in der Jugendarbeit. Das zeigen 13.700 Mitglieder der Feuerwehrjugend: Hier lernen junge Menschen früh, was es heißt, Verantwortung zu übernehmen – und wachsen in Werte wie Teamgeist, Hilfsbereitschaft und Zusammenhalt hinein“,</w:t>
      </w:r>
      <w:r>
        <w:rPr>
          <w:rFonts w:ascii="Arial" w:hAnsi="Arial" w:cs="Arial"/>
          <w:i/>
          <w:color w:val="0D0D0D" w:themeColor="text1" w:themeTint="F2"/>
          <w:lang w:val="de-AT"/>
        </w:rPr>
        <w:t xml:space="preserve"> </w:t>
      </w:r>
      <w:r w:rsidRPr="00903157">
        <w:rPr>
          <w:rFonts w:ascii="Arial" w:hAnsi="Arial" w:cs="Arial"/>
          <w:iCs/>
          <w:color w:val="0D0D0D" w:themeColor="text1" w:themeTint="F2"/>
          <w:lang w:val="de-AT"/>
        </w:rPr>
        <w:t xml:space="preserve">betont </w:t>
      </w:r>
      <w:r w:rsidRPr="00903157">
        <w:rPr>
          <w:rFonts w:ascii="Arial" w:hAnsi="Arial" w:cs="Arial"/>
          <w:b/>
          <w:bCs/>
          <w:iCs/>
          <w:color w:val="0D0D0D" w:themeColor="text1" w:themeTint="F2"/>
          <w:lang w:val="de-AT"/>
        </w:rPr>
        <w:t>Feuerwehr-Landesrätin Michaela Langer-Weninger.</w:t>
      </w:r>
    </w:p>
    <w:p w14:paraId="4C0F54A4" w14:textId="77777777" w:rsidR="00903157" w:rsidRDefault="00903157" w:rsidP="6795FB98">
      <w:pPr>
        <w:spacing w:line="276" w:lineRule="auto"/>
        <w:ind w:left="-142" w:right="-284"/>
        <w:jc w:val="both"/>
        <w:rPr>
          <w:rFonts w:ascii="Arial" w:hAnsi="Arial" w:cs="Arial"/>
          <w:color w:val="0D0D0D" w:themeColor="text1" w:themeTint="F2"/>
          <w:lang w:val="de-AT"/>
        </w:rPr>
      </w:pPr>
    </w:p>
    <w:p w14:paraId="59311127" w14:textId="6C386F36" w:rsidR="00753502" w:rsidRPr="004E2151" w:rsidRDefault="00753502" w:rsidP="6795FB98">
      <w:pPr>
        <w:spacing w:line="276" w:lineRule="auto"/>
        <w:ind w:left="-142" w:right="-284"/>
        <w:jc w:val="both"/>
        <w:rPr>
          <w:rFonts w:ascii="Arial" w:hAnsi="Arial" w:cs="Arial"/>
          <w:color w:val="0D0D0D" w:themeColor="text1" w:themeTint="F2"/>
          <w:lang w:val="de-AT"/>
        </w:rPr>
      </w:pPr>
      <w:r w:rsidRPr="6795FB98">
        <w:rPr>
          <w:rFonts w:ascii="Arial" w:hAnsi="Arial" w:cs="Arial"/>
          <w:color w:val="0D0D0D" w:themeColor="text1" w:themeTint="F2"/>
          <w:lang w:val="de-AT"/>
        </w:rPr>
        <w:t xml:space="preserve">Trotz der insgesamt gesunkenen Einsatzzahlen war das Jahr 2025 für die Feuerwehren weiterhin herausfordernd. Fünf Großschadensereignisse stellten die Feuerwehren vor außergewöhnliche Herausforderungen. Im Vergleich zu den vergangenen Jahren ist dies ein überdurchschnittlicher Wert, und verdeutlicht die hohe Einsatzbereitschaft und Leistungsfähigkeit der </w:t>
      </w:r>
      <w:r w:rsidR="00674455">
        <w:rPr>
          <w:rFonts w:ascii="Arial" w:hAnsi="Arial" w:cs="Arial"/>
          <w:color w:val="0D0D0D" w:themeColor="text1" w:themeTint="F2"/>
          <w:lang w:val="de-AT"/>
        </w:rPr>
        <w:t>Feuerwehren in Oberösterreich.</w:t>
      </w:r>
    </w:p>
    <w:p w14:paraId="3D4EF149" w14:textId="3858F9D1" w:rsidR="00660701" w:rsidRDefault="00753502" w:rsidP="00753502">
      <w:pPr>
        <w:spacing w:line="276" w:lineRule="auto"/>
        <w:ind w:left="-142" w:right="-284"/>
        <w:jc w:val="both"/>
        <w:rPr>
          <w:rFonts w:ascii="Arial" w:hAnsi="Arial" w:cs="Arial"/>
          <w:color w:val="0D0D0D" w:themeColor="text1" w:themeTint="F2"/>
          <w:szCs w:val="20"/>
        </w:rPr>
      </w:pPr>
      <w:r w:rsidRPr="0044160B">
        <w:rPr>
          <w:rFonts w:ascii="Arial" w:hAnsi="Arial" w:cs="Arial"/>
          <w:color w:val="0D0D0D" w:themeColor="text1" w:themeTint="F2"/>
          <w:szCs w:val="20"/>
        </w:rPr>
        <w:t>Die Zahl der Brandeinsätze lag mit 15.397 im langjährigen Durchschnitt. Die technischen Einsätze hingegen gingen im Jahr 2025 deutlich auf 31.314 zurück. Gegenüber 2024 wurden rund 15.000 technische Einsätze weniger verzeichnet, davon waren etwa 6.700 Einsätze auf Unwetterereignisse zurückzuführen.</w:t>
      </w:r>
      <w:r>
        <w:rPr>
          <w:rFonts w:ascii="Arial" w:hAnsi="Arial" w:cs="Arial"/>
          <w:color w:val="0D0D0D" w:themeColor="text1" w:themeTint="F2"/>
          <w:szCs w:val="20"/>
        </w:rPr>
        <w:t xml:space="preserve"> </w:t>
      </w:r>
      <w:r w:rsidR="001036AB" w:rsidRPr="001036AB">
        <w:rPr>
          <w:rFonts w:ascii="Arial" w:hAnsi="Arial" w:cs="Arial"/>
          <w:color w:val="0D0D0D" w:themeColor="text1" w:themeTint="F2"/>
          <w:szCs w:val="20"/>
        </w:rPr>
        <w:t>Insgesamt konnten im Berichtsjahr 3.646 Menschen sowie 1.800 Tiere durch die oberösterreichischen Feuerwehren aus Notlagen gerettet werden.</w:t>
      </w:r>
    </w:p>
    <w:p w14:paraId="17C1AFC2" w14:textId="1CE54166" w:rsidR="00753502" w:rsidRPr="00525B5E" w:rsidRDefault="00753502" w:rsidP="00525B5E">
      <w:pPr>
        <w:spacing w:line="276" w:lineRule="auto"/>
        <w:ind w:left="-142" w:right="-284"/>
        <w:jc w:val="both"/>
        <w:rPr>
          <w:rFonts w:ascii="Arial" w:hAnsi="Arial" w:cs="Arial"/>
          <w:color w:val="0D0D0D" w:themeColor="text1" w:themeTint="F2"/>
          <w:szCs w:val="20"/>
          <w:lang w:val="de-AT"/>
        </w:rPr>
      </w:pPr>
      <w:r w:rsidRPr="004E2151">
        <w:rPr>
          <w:rFonts w:ascii="Arial" w:hAnsi="Arial" w:cs="Arial"/>
          <w:color w:val="0D0D0D" w:themeColor="text1" w:themeTint="F2"/>
          <w:szCs w:val="20"/>
          <w:lang w:val="de-AT"/>
        </w:rPr>
        <w:t xml:space="preserve">Besonders bemerkenswert ist dabei, dass trotz deutlich weniger Einsätze die insgesamt geleisteten </w:t>
      </w:r>
      <w:r>
        <w:rPr>
          <w:rFonts w:ascii="Arial" w:hAnsi="Arial" w:cs="Arial"/>
          <w:color w:val="0D0D0D" w:themeColor="text1" w:themeTint="F2"/>
          <w:szCs w:val="20"/>
          <w:lang w:val="de-AT"/>
        </w:rPr>
        <w:t xml:space="preserve">Stundenaufwände mit 7,3 Millionen Stunden in </w:t>
      </w:r>
      <w:r w:rsidRPr="004E2151">
        <w:rPr>
          <w:rFonts w:ascii="Arial" w:hAnsi="Arial" w:cs="Arial"/>
          <w:color w:val="0D0D0D" w:themeColor="text1" w:themeTint="F2"/>
          <w:szCs w:val="20"/>
          <w:lang w:val="de-AT"/>
        </w:rPr>
        <w:t>de</w:t>
      </w:r>
      <w:r>
        <w:rPr>
          <w:rFonts w:ascii="Arial" w:hAnsi="Arial" w:cs="Arial"/>
          <w:color w:val="0D0D0D" w:themeColor="text1" w:themeTint="F2"/>
          <w:szCs w:val="20"/>
          <w:lang w:val="de-AT"/>
        </w:rPr>
        <w:t>n</w:t>
      </w:r>
      <w:r w:rsidRPr="004E2151">
        <w:rPr>
          <w:rFonts w:ascii="Arial" w:hAnsi="Arial" w:cs="Arial"/>
          <w:color w:val="0D0D0D" w:themeColor="text1" w:themeTint="F2"/>
          <w:szCs w:val="20"/>
          <w:lang w:val="de-AT"/>
        </w:rPr>
        <w:t xml:space="preserve"> oberösterreichischen Feuerwehren nahezu unverändert blieben. Dies zeigt</w:t>
      </w:r>
      <w:r>
        <w:rPr>
          <w:rFonts w:ascii="Arial" w:hAnsi="Arial" w:cs="Arial"/>
          <w:color w:val="0D0D0D" w:themeColor="text1" w:themeTint="F2"/>
          <w:szCs w:val="20"/>
          <w:lang w:val="de-AT"/>
        </w:rPr>
        <w:t>:</w:t>
      </w:r>
      <w:r w:rsidRPr="004E2151">
        <w:rPr>
          <w:rFonts w:ascii="Arial" w:hAnsi="Arial" w:cs="Arial"/>
          <w:color w:val="0D0D0D" w:themeColor="text1" w:themeTint="F2"/>
          <w:szCs w:val="20"/>
          <w:lang w:val="de-AT"/>
        </w:rPr>
        <w:t xml:space="preserve"> </w:t>
      </w:r>
      <w:r w:rsidRPr="00A678C8">
        <w:rPr>
          <w:rFonts w:ascii="Arial" w:hAnsi="Arial" w:cs="Arial"/>
          <w:color w:val="0D0D0D" w:themeColor="text1" w:themeTint="F2"/>
          <w:szCs w:val="20"/>
        </w:rPr>
        <w:t>Auch in einem zahlenmäßig ruhigeren Jahr bleibt die Belastung für die Feuerwehrmitglieder hoch</w:t>
      </w:r>
      <w:r w:rsidRPr="004E2151">
        <w:rPr>
          <w:rFonts w:ascii="Arial" w:hAnsi="Arial" w:cs="Arial"/>
          <w:color w:val="0D0D0D" w:themeColor="text1" w:themeTint="F2"/>
          <w:szCs w:val="20"/>
          <w:lang w:val="de-AT"/>
        </w:rPr>
        <w:t xml:space="preserve">. Lange Einsatzdauern, komplexe Schadenslagen und Großereignisse erfordern nach wie vor ein </w:t>
      </w:r>
      <w:r>
        <w:rPr>
          <w:rFonts w:ascii="Arial" w:hAnsi="Arial" w:cs="Arial"/>
          <w:color w:val="0D0D0D" w:themeColor="text1" w:themeTint="F2"/>
          <w:szCs w:val="20"/>
          <w:lang w:val="de-AT"/>
        </w:rPr>
        <w:t>hohes Maß</w:t>
      </w:r>
      <w:r w:rsidRPr="004E2151">
        <w:rPr>
          <w:rFonts w:ascii="Arial" w:hAnsi="Arial" w:cs="Arial"/>
          <w:color w:val="0D0D0D" w:themeColor="text1" w:themeTint="F2"/>
          <w:szCs w:val="20"/>
          <w:lang w:val="de-AT"/>
        </w:rPr>
        <w:t xml:space="preserve"> an Professionalität, Ausdauer und ehrenamtlichem Engagement – rund um die Uhr, für die Sicherheit der Bevölkerung in Oberösterreich.</w:t>
      </w:r>
    </w:p>
    <w:p w14:paraId="3763A14E" w14:textId="77777777" w:rsidR="000F3592" w:rsidRPr="00A54EA3" w:rsidRDefault="000F3592" w:rsidP="000F3592">
      <w:pPr>
        <w:ind w:left="-142" w:right="-284"/>
        <w:rPr>
          <w:rFonts w:ascii="HELVETICA NEUE CONDENSED BLACK" w:hAnsi="HELVETICA NEUE CONDENSED BLACK" w:cs="Arial"/>
          <w:b/>
          <w:bCs/>
          <w:color w:val="0D0D0D" w:themeColor="text1" w:themeTint="F2"/>
          <w:sz w:val="32"/>
          <w:szCs w:val="20"/>
        </w:rPr>
      </w:pPr>
      <w:r w:rsidRPr="00B269F4">
        <w:rPr>
          <w:rFonts w:ascii="HELVETICA NEUE CONDENSED BLACK" w:hAnsi="HELVETICA NEUE CONDENSED BLACK"/>
          <w:b/>
          <w:bCs/>
          <w:color w:val="0D0D0D" w:themeColor="text1" w:themeTint="F2"/>
          <w:sz w:val="32"/>
          <w:szCs w:val="24"/>
        </w:rPr>
        <w:t>Unsere Kernaufgabe ist die Sicherstellung der ständigen Einsatzbereitschaft: 7,3 Millionen ehrenamtliche Arbeitsstunden!</w:t>
      </w:r>
      <w:r w:rsidRPr="00B269F4">
        <w:rPr>
          <w:rFonts w:ascii="HelveticaNeueLT Std Blk Cn" w:hAnsi="HelveticaNeueLT Std Blk Cn"/>
          <w:b/>
          <w:bCs/>
          <w:color w:val="0D0D0D" w:themeColor="text1" w:themeTint="F2"/>
          <w:sz w:val="28"/>
          <w:szCs w:val="20"/>
        </w:rPr>
        <w:t xml:space="preserve"> </w:t>
      </w:r>
    </w:p>
    <w:p w14:paraId="4205F5B8" w14:textId="00A11428" w:rsidR="000F3592" w:rsidRPr="00130E64" w:rsidRDefault="000F3592" w:rsidP="00A3724F">
      <w:pPr>
        <w:spacing w:line="276" w:lineRule="auto"/>
        <w:ind w:left="-142" w:right="-284"/>
        <w:jc w:val="both"/>
        <w:rPr>
          <w:rFonts w:ascii="Arial" w:hAnsi="Arial" w:cs="Arial"/>
          <w:color w:val="0D0D0D" w:themeColor="text1" w:themeTint="F2"/>
          <w:lang w:val="de-AT"/>
        </w:rPr>
      </w:pPr>
      <w:r w:rsidRPr="00B269F4">
        <w:rPr>
          <w:rFonts w:ascii="Arial" w:hAnsi="Arial" w:cs="Arial"/>
          <w:color w:val="0D0D0D" w:themeColor="text1" w:themeTint="F2"/>
        </w:rPr>
        <w:t xml:space="preserve">Fast kein Tag vergeht, an dem nicht Verletzte zu retten, eine Unfallstelle zu räumen, ein Brand zu löschen oder Umweltschäden zu beheben sind, um nur einige Szenarien aufzuzeigen. Diese Einsatzfälle sind aber nur die sichtbare Spitze des oft zitierten Eisberges. </w:t>
      </w:r>
      <w:r w:rsidRPr="001B415E">
        <w:rPr>
          <w:rFonts w:ascii="Arial" w:hAnsi="Arial" w:cs="Arial"/>
          <w:color w:val="0D0D0D" w:themeColor="text1" w:themeTint="F2"/>
          <w:lang w:val="de-AT"/>
        </w:rPr>
        <w:t>Der Großteil der Arbeit der Feuerwehren findet abseits der Öffentlichkeit statt – in Ausbildung, Vorbereitung, Organisation und Nachwuchsarbeit.</w:t>
      </w:r>
    </w:p>
    <w:tbl>
      <w:tblPr>
        <w:tblpPr w:leftFromText="141" w:rightFromText="141" w:vertAnchor="text" w:horzAnchor="margin" w:tblpXSpec="right" w:tblpY="169"/>
        <w:tblW w:w="9232" w:type="dxa"/>
        <w:tblCellMar>
          <w:left w:w="70" w:type="dxa"/>
          <w:right w:w="70" w:type="dxa"/>
        </w:tblCellMar>
        <w:tblLook w:val="04A0" w:firstRow="1" w:lastRow="0" w:firstColumn="1" w:lastColumn="0" w:noHBand="0" w:noVBand="1"/>
      </w:tblPr>
      <w:tblGrid>
        <w:gridCol w:w="5386"/>
        <w:gridCol w:w="3403"/>
        <w:gridCol w:w="443"/>
      </w:tblGrid>
      <w:tr w:rsidR="000F3592" w:rsidRPr="00B269F4" w14:paraId="69113CC6" w14:textId="77777777" w:rsidTr="00B2396C">
        <w:trPr>
          <w:gridAfter w:val="1"/>
          <w:wAfter w:w="443" w:type="dxa"/>
          <w:trHeight w:val="570"/>
        </w:trPr>
        <w:tc>
          <w:tcPr>
            <w:tcW w:w="5386" w:type="dxa"/>
            <w:tcBorders>
              <w:top w:val="nil"/>
              <w:left w:val="nil"/>
              <w:bottom w:val="single" w:sz="4" w:space="0" w:color="auto"/>
              <w:right w:val="nil"/>
            </w:tcBorders>
            <w:shd w:val="clear" w:color="auto" w:fill="D0CECE" w:themeFill="background2" w:themeFillShade="E6"/>
            <w:noWrap/>
            <w:vAlign w:val="center"/>
          </w:tcPr>
          <w:p w14:paraId="79B05DB8" w14:textId="3FD9FF93" w:rsidR="000F3592" w:rsidRPr="00B269F4" w:rsidRDefault="00A25119" w:rsidP="00697D86">
            <w:pPr>
              <w:spacing w:after="0" w:line="240" w:lineRule="auto"/>
              <w:ind w:left="-70" w:right="-284"/>
              <w:rPr>
                <w:rFonts w:ascii="Arial" w:eastAsia="Times New Roman" w:hAnsi="Arial" w:cs="Arial"/>
                <w:b/>
                <w:color w:val="0D0D0D" w:themeColor="text1" w:themeTint="F2"/>
                <w:lang w:eastAsia="de-DE"/>
              </w:rPr>
            </w:pPr>
            <w:r>
              <w:rPr>
                <w:rFonts w:ascii="Arial" w:eastAsia="Times New Roman" w:hAnsi="Arial" w:cs="Arial"/>
                <w:b/>
                <w:color w:val="0D0D0D" w:themeColor="text1" w:themeTint="F2"/>
                <w:lang w:eastAsia="de-DE"/>
              </w:rPr>
              <w:t xml:space="preserve"> </w:t>
            </w:r>
            <w:r w:rsidR="000F3592" w:rsidRPr="00B269F4">
              <w:rPr>
                <w:rFonts w:ascii="Arial" w:eastAsia="Times New Roman" w:hAnsi="Arial" w:cs="Arial"/>
                <w:b/>
                <w:color w:val="0D0D0D" w:themeColor="text1" w:themeTint="F2"/>
                <w:lang w:eastAsia="de-DE"/>
              </w:rPr>
              <w:t>Aufgabenbereiche</w:t>
            </w:r>
          </w:p>
        </w:tc>
        <w:tc>
          <w:tcPr>
            <w:tcW w:w="3403" w:type="dxa"/>
            <w:tcBorders>
              <w:top w:val="nil"/>
              <w:left w:val="nil"/>
              <w:bottom w:val="single" w:sz="4" w:space="0" w:color="auto"/>
              <w:right w:val="nil"/>
            </w:tcBorders>
            <w:shd w:val="clear" w:color="auto" w:fill="D0CECE" w:themeFill="background2" w:themeFillShade="E6"/>
            <w:vAlign w:val="center"/>
          </w:tcPr>
          <w:p w14:paraId="7E085FCA" w14:textId="77777777" w:rsidR="000F3592" w:rsidRPr="00B269F4" w:rsidRDefault="000F3592" w:rsidP="00A25119">
            <w:pPr>
              <w:spacing w:after="0" w:line="240" w:lineRule="auto"/>
              <w:ind w:left="-142" w:right="-284"/>
              <w:jc w:val="center"/>
              <w:rPr>
                <w:rFonts w:ascii="Arial" w:eastAsia="Times New Roman" w:hAnsi="Arial" w:cs="Arial"/>
                <w:b/>
                <w:color w:val="0D0D0D" w:themeColor="text1" w:themeTint="F2"/>
                <w:lang w:eastAsia="de-DE"/>
              </w:rPr>
            </w:pPr>
            <w:r w:rsidRPr="00B269F4">
              <w:rPr>
                <w:rFonts w:ascii="Arial" w:eastAsia="Times New Roman" w:hAnsi="Arial" w:cs="Arial"/>
                <w:b/>
                <w:color w:val="0D0D0D" w:themeColor="text1" w:themeTint="F2"/>
                <w:lang w:eastAsia="de-DE"/>
              </w:rPr>
              <w:t>Stunden-</w:t>
            </w:r>
          </w:p>
          <w:p w14:paraId="224FC3A4" w14:textId="77777777" w:rsidR="000F3592" w:rsidRPr="00B269F4" w:rsidRDefault="000F3592" w:rsidP="00A25119">
            <w:pPr>
              <w:spacing w:after="0" w:line="240" w:lineRule="auto"/>
              <w:ind w:left="-142" w:right="-284"/>
              <w:jc w:val="center"/>
              <w:rPr>
                <w:rFonts w:ascii="Arial" w:eastAsia="Times New Roman" w:hAnsi="Arial" w:cs="Arial"/>
                <w:b/>
                <w:color w:val="0D0D0D" w:themeColor="text1" w:themeTint="F2"/>
                <w:lang w:eastAsia="de-DE"/>
              </w:rPr>
            </w:pPr>
            <w:r w:rsidRPr="00B269F4">
              <w:rPr>
                <w:rFonts w:ascii="Arial" w:eastAsia="Times New Roman" w:hAnsi="Arial" w:cs="Arial"/>
                <w:b/>
                <w:color w:val="0D0D0D" w:themeColor="text1" w:themeTint="F2"/>
                <w:lang w:eastAsia="de-DE"/>
              </w:rPr>
              <w:t>aufwand</w:t>
            </w:r>
          </w:p>
        </w:tc>
      </w:tr>
      <w:tr w:rsidR="000F3592" w:rsidRPr="00B269F4" w14:paraId="78C03501" w14:textId="77777777" w:rsidTr="00A25119">
        <w:trPr>
          <w:gridAfter w:val="1"/>
          <w:wAfter w:w="443" w:type="dxa"/>
          <w:trHeight w:val="510"/>
        </w:trPr>
        <w:tc>
          <w:tcPr>
            <w:tcW w:w="5386" w:type="dxa"/>
            <w:tcBorders>
              <w:top w:val="single" w:sz="4" w:space="0" w:color="auto"/>
              <w:left w:val="nil"/>
              <w:bottom w:val="single" w:sz="4" w:space="0" w:color="auto"/>
              <w:right w:val="nil"/>
            </w:tcBorders>
            <w:noWrap/>
            <w:vAlign w:val="center"/>
            <w:hideMark/>
          </w:tcPr>
          <w:p w14:paraId="55555BBC" w14:textId="7398648F" w:rsidR="000F3592" w:rsidRPr="00B269F4" w:rsidRDefault="00A25119" w:rsidP="0080435B">
            <w:pPr>
              <w:spacing w:after="0" w:line="240" w:lineRule="auto"/>
              <w:ind w:left="-142" w:right="-284"/>
              <w:rPr>
                <w:rFonts w:ascii="Arial" w:eastAsia="Times New Roman" w:hAnsi="Arial" w:cs="Arial"/>
                <w:color w:val="0D0D0D" w:themeColor="text1" w:themeTint="F2"/>
                <w:lang w:eastAsia="de-DE"/>
              </w:rPr>
            </w:pPr>
            <w:r>
              <w:rPr>
                <w:rFonts w:ascii="Arial" w:eastAsia="Times New Roman" w:hAnsi="Arial" w:cs="Arial"/>
                <w:color w:val="0D0D0D" w:themeColor="text1" w:themeTint="F2"/>
                <w:lang w:eastAsia="de-DE"/>
              </w:rPr>
              <w:t xml:space="preserve">  </w:t>
            </w:r>
            <w:r w:rsidR="000F3592" w:rsidRPr="00B269F4">
              <w:rPr>
                <w:rFonts w:ascii="Arial" w:eastAsia="Times New Roman" w:hAnsi="Arial" w:cs="Arial"/>
                <w:color w:val="0D0D0D" w:themeColor="text1" w:themeTint="F2"/>
                <w:lang w:eastAsia="de-DE"/>
              </w:rPr>
              <w:t>Einsatzdienst inkl. Vor- &amp; Nachbereitung</w:t>
            </w:r>
          </w:p>
        </w:tc>
        <w:tc>
          <w:tcPr>
            <w:tcW w:w="3403" w:type="dxa"/>
            <w:tcBorders>
              <w:top w:val="single" w:sz="4" w:space="0" w:color="auto"/>
              <w:left w:val="nil"/>
              <w:bottom w:val="single" w:sz="4" w:space="0" w:color="auto"/>
              <w:right w:val="nil"/>
            </w:tcBorders>
            <w:vAlign w:val="center"/>
          </w:tcPr>
          <w:p w14:paraId="46AD130A" w14:textId="77777777" w:rsidR="000F3592" w:rsidRPr="00B269F4" w:rsidRDefault="000F3592" w:rsidP="00A25119">
            <w:pPr>
              <w:spacing w:after="0" w:line="240" w:lineRule="auto"/>
              <w:ind w:left="-142" w:right="-284"/>
              <w:jc w:val="center"/>
              <w:rPr>
                <w:rFonts w:ascii="Arial" w:eastAsia="Times New Roman" w:hAnsi="Arial" w:cs="Arial"/>
                <w:color w:val="0D0D0D" w:themeColor="text1" w:themeTint="F2"/>
                <w:lang w:eastAsia="de-DE"/>
              </w:rPr>
            </w:pPr>
            <w:r>
              <w:rPr>
                <w:rFonts w:ascii="Arial" w:eastAsia="Times New Roman" w:hAnsi="Arial" w:cs="Arial"/>
                <w:color w:val="0D0D0D" w:themeColor="text1" w:themeTint="F2"/>
                <w:lang w:eastAsia="de-DE"/>
              </w:rPr>
              <w:t>540.184</w:t>
            </w:r>
          </w:p>
        </w:tc>
      </w:tr>
      <w:tr w:rsidR="000F3592" w:rsidRPr="00B269F4" w14:paraId="3B6EF6D0" w14:textId="77777777" w:rsidTr="00A25119">
        <w:trPr>
          <w:gridAfter w:val="1"/>
          <w:wAfter w:w="443" w:type="dxa"/>
          <w:trHeight w:val="510"/>
        </w:trPr>
        <w:tc>
          <w:tcPr>
            <w:tcW w:w="5386" w:type="dxa"/>
            <w:tcBorders>
              <w:top w:val="single" w:sz="4" w:space="0" w:color="auto"/>
              <w:left w:val="nil"/>
              <w:bottom w:val="single" w:sz="4" w:space="0" w:color="auto"/>
              <w:right w:val="nil"/>
            </w:tcBorders>
            <w:noWrap/>
            <w:vAlign w:val="center"/>
            <w:hideMark/>
          </w:tcPr>
          <w:p w14:paraId="00BE676C" w14:textId="24949803" w:rsidR="000F3592" w:rsidRPr="00B269F4" w:rsidRDefault="00A25119" w:rsidP="0080435B">
            <w:pPr>
              <w:spacing w:after="0" w:line="240" w:lineRule="auto"/>
              <w:ind w:left="-142" w:right="-284"/>
              <w:rPr>
                <w:rFonts w:ascii="Arial" w:eastAsia="Times New Roman" w:hAnsi="Arial" w:cs="Arial"/>
                <w:color w:val="0D0D0D" w:themeColor="text1" w:themeTint="F2"/>
                <w:lang w:eastAsia="de-DE"/>
              </w:rPr>
            </w:pPr>
            <w:r>
              <w:rPr>
                <w:rFonts w:ascii="Arial" w:eastAsia="Times New Roman" w:hAnsi="Arial" w:cs="Arial"/>
                <w:color w:val="0D0D0D" w:themeColor="text1" w:themeTint="F2"/>
                <w:lang w:eastAsia="de-DE"/>
              </w:rPr>
              <w:t xml:space="preserve">  </w:t>
            </w:r>
            <w:r w:rsidR="000F3592" w:rsidRPr="00B269F4">
              <w:rPr>
                <w:rFonts w:ascii="Arial" w:eastAsia="Times New Roman" w:hAnsi="Arial" w:cs="Arial"/>
                <w:color w:val="0D0D0D" w:themeColor="text1" w:themeTint="F2"/>
                <w:lang w:eastAsia="de-DE"/>
              </w:rPr>
              <w:t>Aus- und Weiterbildung</w:t>
            </w:r>
          </w:p>
        </w:tc>
        <w:tc>
          <w:tcPr>
            <w:tcW w:w="3403" w:type="dxa"/>
            <w:tcBorders>
              <w:top w:val="single" w:sz="4" w:space="0" w:color="auto"/>
              <w:left w:val="nil"/>
              <w:bottom w:val="single" w:sz="4" w:space="0" w:color="auto"/>
              <w:right w:val="nil"/>
            </w:tcBorders>
            <w:vAlign w:val="center"/>
          </w:tcPr>
          <w:p w14:paraId="239237AF" w14:textId="77777777" w:rsidR="000F3592" w:rsidRPr="00B269F4" w:rsidRDefault="000F3592" w:rsidP="00A25119">
            <w:pPr>
              <w:spacing w:after="0" w:line="240" w:lineRule="auto"/>
              <w:ind w:left="-142" w:right="-284"/>
              <w:jc w:val="center"/>
              <w:rPr>
                <w:rFonts w:ascii="Arial" w:eastAsia="Times New Roman" w:hAnsi="Arial" w:cs="Arial"/>
                <w:color w:val="0D0D0D" w:themeColor="text1" w:themeTint="F2"/>
                <w:lang w:eastAsia="de-DE"/>
              </w:rPr>
            </w:pPr>
            <w:r>
              <w:rPr>
                <w:rFonts w:ascii="Arial" w:eastAsia="Times New Roman" w:hAnsi="Arial" w:cs="Arial"/>
                <w:color w:val="0D0D0D" w:themeColor="text1" w:themeTint="F2"/>
                <w:lang w:eastAsia="de-DE"/>
              </w:rPr>
              <w:t>1.700.981</w:t>
            </w:r>
          </w:p>
        </w:tc>
      </w:tr>
      <w:tr w:rsidR="000F3592" w:rsidRPr="00B269F4" w14:paraId="2C4C91F4" w14:textId="77777777" w:rsidTr="00A25119">
        <w:trPr>
          <w:gridAfter w:val="1"/>
          <w:wAfter w:w="443" w:type="dxa"/>
          <w:trHeight w:val="510"/>
        </w:trPr>
        <w:tc>
          <w:tcPr>
            <w:tcW w:w="5386" w:type="dxa"/>
            <w:tcBorders>
              <w:top w:val="single" w:sz="4" w:space="0" w:color="auto"/>
              <w:left w:val="nil"/>
              <w:bottom w:val="single" w:sz="4" w:space="0" w:color="auto"/>
              <w:right w:val="nil"/>
            </w:tcBorders>
            <w:noWrap/>
            <w:vAlign w:val="center"/>
          </w:tcPr>
          <w:p w14:paraId="2AFF5E6C" w14:textId="6F77F11F" w:rsidR="000F3592" w:rsidRPr="00B269F4" w:rsidRDefault="00A25119" w:rsidP="0080435B">
            <w:pPr>
              <w:spacing w:after="0" w:line="240" w:lineRule="auto"/>
              <w:ind w:left="-142" w:right="-284"/>
              <w:rPr>
                <w:rFonts w:ascii="Arial" w:eastAsia="Times New Roman" w:hAnsi="Arial" w:cs="Arial"/>
                <w:color w:val="0D0D0D" w:themeColor="text1" w:themeTint="F2"/>
                <w:lang w:eastAsia="de-DE"/>
              </w:rPr>
            </w:pPr>
            <w:r>
              <w:rPr>
                <w:rFonts w:ascii="Arial" w:eastAsia="Times New Roman" w:hAnsi="Arial" w:cs="Arial"/>
                <w:color w:val="0D0D0D" w:themeColor="text1" w:themeTint="F2"/>
                <w:lang w:eastAsia="de-DE"/>
              </w:rPr>
              <w:t xml:space="preserve">  </w:t>
            </w:r>
            <w:r w:rsidR="000F3592" w:rsidRPr="00B269F4">
              <w:rPr>
                <w:rFonts w:ascii="Arial" w:eastAsia="Times New Roman" w:hAnsi="Arial" w:cs="Arial"/>
                <w:color w:val="0D0D0D" w:themeColor="text1" w:themeTint="F2"/>
                <w:lang w:eastAsia="de-DE"/>
              </w:rPr>
              <w:t>Jugend- und Nachwuchsarbeit</w:t>
            </w:r>
          </w:p>
        </w:tc>
        <w:tc>
          <w:tcPr>
            <w:tcW w:w="3403" w:type="dxa"/>
            <w:tcBorders>
              <w:top w:val="single" w:sz="4" w:space="0" w:color="auto"/>
              <w:left w:val="nil"/>
              <w:bottom w:val="single" w:sz="4" w:space="0" w:color="auto"/>
              <w:right w:val="nil"/>
            </w:tcBorders>
            <w:vAlign w:val="center"/>
          </w:tcPr>
          <w:p w14:paraId="21D610BB" w14:textId="77777777" w:rsidR="000F3592" w:rsidRPr="00B269F4" w:rsidRDefault="000F3592" w:rsidP="00A25119">
            <w:pPr>
              <w:spacing w:after="0" w:line="240" w:lineRule="auto"/>
              <w:ind w:left="-142" w:right="-284"/>
              <w:jc w:val="center"/>
              <w:rPr>
                <w:rFonts w:ascii="Arial" w:eastAsia="Times New Roman" w:hAnsi="Arial" w:cs="Arial"/>
                <w:color w:val="0D0D0D" w:themeColor="text1" w:themeTint="F2"/>
                <w:lang w:eastAsia="de-DE"/>
              </w:rPr>
            </w:pPr>
            <w:r>
              <w:rPr>
                <w:rFonts w:ascii="Arial" w:eastAsia="Times New Roman" w:hAnsi="Arial" w:cs="Arial"/>
                <w:color w:val="0D0D0D" w:themeColor="text1" w:themeTint="F2"/>
                <w:lang w:eastAsia="de-DE"/>
              </w:rPr>
              <w:t>987.491</w:t>
            </w:r>
          </w:p>
        </w:tc>
      </w:tr>
      <w:tr w:rsidR="000F3592" w:rsidRPr="00B269F4" w14:paraId="248CA9C5" w14:textId="77777777" w:rsidTr="00A25119">
        <w:trPr>
          <w:gridAfter w:val="1"/>
          <w:wAfter w:w="443" w:type="dxa"/>
          <w:trHeight w:val="510"/>
        </w:trPr>
        <w:tc>
          <w:tcPr>
            <w:tcW w:w="5386" w:type="dxa"/>
            <w:tcBorders>
              <w:top w:val="single" w:sz="4" w:space="0" w:color="auto"/>
              <w:left w:val="nil"/>
              <w:bottom w:val="single" w:sz="4" w:space="0" w:color="auto"/>
              <w:right w:val="nil"/>
            </w:tcBorders>
            <w:noWrap/>
            <w:vAlign w:val="center"/>
          </w:tcPr>
          <w:p w14:paraId="10880414" w14:textId="6F35FB86" w:rsidR="000F3592" w:rsidRPr="00B269F4" w:rsidRDefault="00A25119" w:rsidP="0080435B">
            <w:pPr>
              <w:spacing w:after="0" w:line="240" w:lineRule="auto"/>
              <w:ind w:left="-142" w:right="-284"/>
              <w:rPr>
                <w:rFonts w:ascii="Arial" w:eastAsia="Times New Roman" w:hAnsi="Arial" w:cs="Arial"/>
                <w:color w:val="0D0D0D" w:themeColor="text1" w:themeTint="F2"/>
                <w:lang w:eastAsia="de-DE"/>
              </w:rPr>
            </w:pPr>
            <w:r>
              <w:rPr>
                <w:rFonts w:ascii="Arial" w:eastAsia="Times New Roman" w:hAnsi="Arial" w:cs="Arial"/>
                <w:color w:val="0D0D0D" w:themeColor="text1" w:themeTint="F2"/>
                <w:lang w:eastAsia="de-DE"/>
              </w:rPr>
              <w:t xml:space="preserve">  </w:t>
            </w:r>
            <w:r w:rsidR="000F3592" w:rsidRPr="00B269F4">
              <w:rPr>
                <w:rFonts w:ascii="Arial" w:eastAsia="Times New Roman" w:hAnsi="Arial" w:cs="Arial"/>
                <w:color w:val="0D0D0D" w:themeColor="text1" w:themeTint="F2"/>
                <w:lang w:eastAsia="de-DE"/>
              </w:rPr>
              <w:t>Dienstbetrieb, Instandhaltung, Mitgliederbindung</w:t>
            </w:r>
          </w:p>
        </w:tc>
        <w:tc>
          <w:tcPr>
            <w:tcW w:w="3403" w:type="dxa"/>
            <w:tcBorders>
              <w:top w:val="single" w:sz="4" w:space="0" w:color="auto"/>
              <w:left w:val="nil"/>
              <w:bottom w:val="single" w:sz="4" w:space="0" w:color="auto"/>
              <w:right w:val="nil"/>
            </w:tcBorders>
            <w:vAlign w:val="center"/>
          </w:tcPr>
          <w:p w14:paraId="4D111CDA" w14:textId="77777777" w:rsidR="000F3592" w:rsidRPr="00B269F4" w:rsidRDefault="000F3592" w:rsidP="00A25119">
            <w:pPr>
              <w:spacing w:after="0" w:line="240" w:lineRule="auto"/>
              <w:ind w:left="-142" w:right="-284"/>
              <w:jc w:val="center"/>
              <w:rPr>
                <w:rFonts w:ascii="Arial" w:eastAsia="Times New Roman" w:hAnsi="Arial" w:cs="Arial"/>
                <w:color w:val="0D0D0D" w:themeColor="text1" w:themeTint="F2"/>
                <w:lang w:eastAsia="de-DE"/>
              </w:rPr>
            </w:pPr>
            <w:r w:rsidRPr="00B269F4">
              <w:rPr>
                <w:rFonts w:ascii="Arial" w:eastAsia="Times New Roman" w:hAnsi="Arial" w:cs="Arial"/>
                <w:color w:val="0D0D0D" w:themeColor="text1" w:themeTint="F2"/>
                <w:lang w:eastAsia="de-DE"/>
              </w:rPr>
              <w:t>2.</w:t>
            </w:r>
            <w:r>
              <w:rPr>
                <w:rFonts w:ascii="Arial" w:eastAsia="Times New Roman" w:hAnsi="Arial" w:cs="Arial"/>
                <w:color w:val="0D0D0D" w:themeColor="text1" w:themeTint="F2"/>
                <w:lang w:eastAsia="de-DE"/>
              </w:rPr>
              <w:t>155.615</w:t>
            </w:r>
          </w:p>
        </w:tc>
      </w:tr>
      <w:tr w:rsidR="000F3592" w:rsidRPr="00B269F4" w14:paraId="0D19DB42" w14:textId="77777777" w:rsidTr="00A25119">
        <w:trPr>
          <w:gridAfter w:val="1"/>
          <w:wAfter w:w="443" w:type="dxa"/>
          <w:trHeight w:val="510"/>
        </w:trPr>
        <w:tc>
          <w:tcPr>
            <w:tcW w:w="5386" w:type="dxa"/>
            <w:tcBorders>
              <w:top w:val="single" w:sz="4" w:space="0" w:color="auto"/>
              <w:left w:val="nil"/>
              <w:bottom w:val="single" w:sz="4" w:space="0" w:color="auto"/>
              <w:right w:val="nil"/>
            </w:tcBorders>
            <w:noWrap/>
            <w:vAlign w:val="center"/>
          </w:tcPr>
          <w:p w14:paraId="4359A47C" w14:textId="5029A36E" w:rsidR="000F3592" w:rsidRPr="00B269F4" w:rsidRDefault="00A25119" w:rsidP="0080435B">
            <w:pPr>
              <w:spacing w:after="0" w:line="240" w:lineRule="auto"/>
              <w:ind w:left="-142" w:right="-284"/>
              <w:rPr>
                <w:rFonts w:ascii="Arial" w:eastAsia="Times New Roman" w:hAnsi="Arial" w:cs="Arial"/>
                <w:color w:val="0D0D0D" w:themeColor="text1" w:themeTint="F2"/>
                <w:lang w:eastAsia="de-DE"/>
              </w:rPr>
            </w:pPr>
            <w:r>
              <w:rPr>
                <w:rFonts w:ascii="Arial" w:eastAsia="Times New Roman" w:hAnsi="Arial" w:cs="Arial"/>
                <w:color w:val="0D0D0D" w:themeColor="text1" w:themeTint="F2"/>
                <w:lang w:eastAsia="de-DE"/>
              </w:rPr>
              <w:t xml:space="preserve">  </w:t>
            </w:r>
            <w:r w:rsidR="000F3592" w:rsidRPr="00B269F4">
              <w:rPr>
                <w:rFonts w:ascii="Arial" w:eastAsia="Times New Roman" w:hAnsi="Arial" w:cs="Arial"/>
                <w:color w:val="0D0D0D" w:themeColor="text1" w:themeTint="F2"/>
                <w:lang w:eastAsia="de-DE"/>
              </w:rPr>
              <w:t>Eigenmittelaufbringung</w:t>
            </w:r>
          </w:p>
          <w:p w14:paraId="6108128B" w14:textId="77777777" w:rsidR="000F3592" w:rsidRPr="00B269F4" w:rsidRDefault="000F3592" w:rsidP="0080435B">
            <w:pPr>
              <w:spacing w:after="0" w:line="240" w:lineRule="auto"/>
              <w:ind w:left="-142" w:right="-284"/>
              <w:rPr>
                <w:rFonts w:ascii="Arial" w:eastAsia="Times New Roman" w:hAnsi="Arial" w:cs="Arial"/>
                <w:color w:val="0D0D0D" w:themeColor="text1" w:themeTint="F2"/>
                <w:lang w:eastAsia="de-DE"/>
              </w:rPr>
            </w:pPr>
            <w:r w:rsidRPr="00B269F4">
              <w:rPr>
                <w:rFonts w:ascii="Arial" w:eastAsia="Times New Roman" w:hAnsi="Arial" w:cs="Arial"/>
                <w:color w:val="0D0D0D" w:themeColor="text1" w:themeTint="F2"/>
                <w:sz w:val="18"/>
                <w:szCs w:val="18"/>
                <w:lang w:eastAsia="de-DE"/>
              </w:rPr>
              <w:t>(zB.: Veranstaltungen, Haussammlung usw.)</w:t>
            </w:r>
          </w:p>
        </w:tc>
        <w:tc>
          <w:tcPr>
            <w:tcW w:w="3403" w:type="dxa"/>
            <w:tcBorders>
              <w:top w:val="single" w:sz="4" w:space="0" w:color="auto"/>
              <w:left w:val="nil"/>
              <w:bottom w:val="single" w:sz="4" w:space="0" w:color="auto"/>
              <w:right w:val="nil"/>
            </w:tcBorders>
            <w:vAlign w:val="center"/>
          </w:tcPr>
          <w:p w14:paraId="0DBC551C" w14:textId="77777777" w:rsidR="000F3592" w:rsidRPr="00B269F4" w:rsidRDefault="000F3592" w:rsidP="00A25119">
            <w:pPr>
              <w:spacing w:after="0" w:line="240" w:lineRule="auto"/>
              <w:ind w:left="-142" w:right="-284"/>
              <w:jc w:val="center"/>
              <w:rPr>
                <w:rFonts w:ascii="Arial" w:eastAsia="Times New Roman" w:hAnsi="Arial" w:cs="Arial"/>
                <w:color w:val="0D0D0D" w:themeColor="text1" w:themeTint="F2"/>
                <w:lang w:eastAsia="de-DE"/>
              </w:rPr>
            </w:pPr>
            <w:r w:rsidRPr="00B269F4">
              <w:rPr>
                <w:rFonts w:ascii="Arial" w:eastAsia="Times New Roman" w:hAnsi="Arial" w:cs="Arial"/>
                <w:color w:val="0D0D0D" w:themeColor="text1" w:themeTint="F2"/>
                <w:lang w:eastAsia="de-DE"/>
              </w:rPr>
              <w:t>1</w:t>
            </w:r>
            <w:r>
              <w:rPr>
                <w:rFonts w:ascii="Arial" w:eastAsia="Times New Roman" w:hAnsi="Arial" w:cs="Arial"/>
                <w:color w:val="0D0D0D" w:themeColor="text1" w:themeTint="F2"/>
                <w:lang w:eastAsia="de-DE"/>
              </w:rPr>
              <w:t>.261.823</w:t>
            </w:r>
          </w:p>
        </w:tc>
      </w:tr>
      <w:tr w:rsidR="000F3592" w:rsidRPr="00B269F4" w14:paraId="48ABF49A" w14:textId="77777777" w:rsidTr="00A25119">
        <w:trPr>
          <w:gridAfter w:val="1"/>
          <w:wAfter w:w="443" w:type="dxa"/>
          <w:trHeight w:val="510"/>
        </w:trPr>
        <w:tc>
          <w:tcPr>
            <w:tcW w:w="5386" w:type="dxa"/>
            <w:tcBorders>
              <w:top w:val="single" w:sz="4" w:space="0" w:color="auto"/>
              <w:left w:val="nil"/>
              <w:bottom w:val="single" w:sz="4" w:space="0" w:color="auto"/>
              <w:right w:val="nil"/>
            </w:tcBorders>
            <w:noWrap/>
            <w:vAlign w:val="center"/>
            <w:hideMark/>
          </w:tcPr>
          <w:p w14:paraId="33FD1C6A" w14:textId="1D116846" w:rsidR="000F3592" w:rsidRPr="00B269F4" w:rsidRDefault="00A25119" w:rsidP="0080435B">
            <w:pPr>
              <w:spacing w:after="0" w:line="240" w:lineRule="auto"/>
              <w:ind w:left="-142" w:right="-284"/>
              <w:rPr>
                <w:rFonts w:ascii="Arial" w:eastAsia="Times New Roman" w:hAnsi="Arial" w:cs="Arial"/>
                <w:color w:val="0D0D0D" w:themeColor="text1" w:themeTint="F2"/>
                <w:lang w:eastAsia="de-DE"/>
              </w:rPr>
            </w:pPr>
            <w:r>
              <w:rPr>
                <w:rFonts w:ascii="Arial" w:eastAsia="Times New Roman" w:hAnsi="Arial" w:cs="Arial"/>
                <w:color w:val="0D0D0D" w:themeColor="text1" w:themeTint="F2"/>
                <w:lang w:eastAsia="de-DE"/>
              </w:rPr>
              <w:t xml:space="preserve">  </w:t>
            </w:r>
            <w:r w:rsidR="000F3592" w:rsidRPr="00B269F4">
              <w:rPr>
                <w:rFonts w:ascii="Arial" w:eastAsia="Times New Roman" w:hAnsi="Arial" w:cs="Arial"/>
                <w:color w:val="0D0D0D" w:themeColor="text1" w:themeTint="F2"/>
                <w:lang w:eastAsia="de-DE"/>
              </w:rPr>
              <w:t>Leistungsprüfungen und Bewerbe</w:t>
            </w:r>
          </w:p>
        </w:tc>
        <w:tc>
          <w:tcPr>
            <w:tcW w:w="3403" w:type="dxa"/>
            <w:tcBorders>
              <w:top w:val="single" w:sz="4" w:space="0" w:color="auto"/>
              <w:left w:val="nil"/>
              <w:bottom w:val="single" w:sz="4" w:space="0" w:color="auto"/>
              <w:right w:val="nil"/>
            </w:tcBorders>
            <w:vAlign w:val="center"/>
          </w:tcPr>
          <w:p w14:paraId="1037D325" w14:textId="77777777" w:rsidR="000F3592" w:rsidRPr="00B269F4" w:rsidRDefault="000F3592" w:rsidP="00A25119">
            <w:pPr>
              <w:spacing w:after="0" w:line="240" w:lineRule="auto"/>
              <w:ind w:left="-142" w:right="-284"/>
              <w:jc w:val="center"/>
              <w:rPr>
                <w:rFonts w:ascii="Arial" w:eastAsia="Times New Roman" w:hAnsi="Arial" w:cs="Arial"/>
                <w:color w:val="0D0D0D" w:themeColor="text1" w:themeTint="F2"/>
                <w:lang w:eastAsia="de-DE"/>
              </w:rPr>
            </w:pPr>
            <w:r>
              <w:rPr>
                <w:rFonts w:ascii="Arial" w:eastAsia="Times New Roman" w:hAnsi="Arial" w:cs="Arial"/>
                <w:color w:val="0D0D0D" w:themeColor="text1" w:themeTint="F2"/>
                <w:lang w:eastAsia="de-DE"/>
              </w:rPr>
              <w:t>700.183</w:t>
            </w:r>
          </w:p>
        </w:tc>
      </w:tr>
      <w:tr w:rsidR="000F3592" w:rsidRPr="00B269F4" w14:paraId="6C3174E0" w14:textId="77777777" w:rsidTr="00A25119">
        <w:trPr>
          <w:trHeight w:val="510"/>
        </w:trPr>
        <w:tc>
          <w:tcPr>
            <w:tcW w:w="5386" w:type="dxa"/>
            <w:tcBorders>
              <w:top w:val="single" w:sz="4" w:space="0" w:color="auto"/>
              <w:left w:val="nil"/>
              <w:bottom w:val="nil"/>
              <w:right w:val="nil"/>
            </w:tcBorders>
            <w:noWrap/>
            <w:vAlign w:val="center"/>
          </w:tcPr>
          <w:p w14:paraId="07D3A0B3" w14:textId="784F134C" w:rsidR="000F3592" w:rsidRPr="00B269F4" w:rsidRDefault="00A25119" w:rsidP="0080435B">
            <w:pPr>
              <w:spacing w:after="0" w:line="240" w:lineRule="auto"/>
              <w:ind w:left="-142" w:right="-284"/>
              <w:rPr>
                <w:rFonts w:ascii="Arial" w:eastAsia="Times New Roman" w:hAnsi="Arial" w:cs="Arial"/>
                <w:b/>
                <w:color w:val="0D0D0D" w:themeColor="text1" w:themeTint="F2"/>
                <w:lang w:eastAsia="de-DE"/>
              </w:rPr>
            </w:pPr>
            <w:r>
              <w:rPr>
                <w:rFonts w:ascii="Arial" w:eastAsia="Times New Roman" w:hAnsi="Arial" w:cs="Arial"/>
                <w:b/>
                <w:color w:val="0D0D0D" w:themeColor="text1" w:themeTint="F2"/>
                <w:lang w:eastAsia="de-DE"/>
              </w:rPr>
              <w:t xml:space="preserve">  </w:t>
            </w:r>
            <w:r w:rsidR="000F3592" w:rsidRPr="00B269F4">
              <w:rPr>
                <w:rFonts w:ascii="Arial" w:eastAsia="Times New Roman" w:hAnsi="Arial" w:cs="Arial"/>
                <w:b/>
                <w:color w:val="0D0D0D" w:themeColor="text1" w:themeTint="F2"/>
                <w:lang w:eastAsia="de-DE"/>
              </w:rPr>
              <w:t>GESAMT</w:t>
            </w:r>
          </w:p>
        </w:tc>
        <w:tc>
          <w:tcPr>
            <w:tcW w:w="3403" w:type="dxa"/>
            <w:tcBorders>
              <w:top w:val="single" w:sz="4" w:space="0" w:color="auto"/>
              <w:left w:val="nil"/>
              <w:bottom w:val="nil"/>
              <w:right w:val="nil"/>
            </w:tcBorders>
            <w:vAlign w:val="center"/>
          </w:tcPr>
          <w:p w14:paraId="5CC8A3F4" w14:textId="77777777" w:rsidR="000F3592" w:rsidRPr="00B269F4" w:rsidRDefault="000F3592" w:rsidP="00A25119">
            <w:pPr>
              <w:spacing w:after="0" w:line="240" w:lineRule="auto"/>
              <w:ind w:left="-142" w:right="-284"/>
              <w:jc w:val="center"/>
              <w:rPr>
                <w:rFonts w:ascii="Arial" w:eastAsia="Times New Roman" w:hAnsi="Arial" w:cs="Arial"/>
                <w:b/>
                <w:color w:val="0D0D0D" w:themeColor="text1" w:themeTint="F2"/>
                <w:lang w:eastAsia="de-DE"/>
              </w:rPr>
            </w:pPr>
            <w:r w:rsidRPr="00B269F4">
              <w:rPr>
                <w:rFonts w:ascii="Arial" w:eastAsia="Times New Roman" w:hAnsi="Arial" w:cs="Arial"/>
                <w:b/>
                <w:color w:val="0D0D0D" w:themeColor="text1" w:themeTint="F2"/>
                <w:lang w:eastAsia="de-DE"/>
              </w:rPr>
              <w:t>7,3 Millionen</w:t>
            </w:r>
          </w:p>
        </w:tc>
        <w:tc>
          <w:tcPr>
            <w:tcW w:w="443" w:type="dxa"/>
            <w:tcBorders>
              <w:top w:val="single" w:sz="4" w:space="0" w:color="auto"/>
              <w:left w:val="nil"/>
              <w:bottom w:val="nil"/>
              <w:right w:val="nil"/>
            </w:tcBorders>
            <w:noWrap/>
            <w:vAlign w:val="center"/>
          </w:tcPr>
          <w:p w14:paraId="1846B8EF" w14:textId="77777777" w:rsidR="000F3592" w:rsidRPr="00B269F4" w:rsidRDefault="000F3592" w:rsidP="0080435B">
            <w:pPr>
              <w:spacing w:after="0" w:line="240" w:lineRule="auto"/>
              <w:ind w:left="-142" w:right="-284"/>
              <w:jc w:val="center"/>
              <w:rPr>
                <w:rFonts w:ascii="Arial" w:eastAsia="Times New Roman" w:hAnsi="Arial" w:cs="Arial"/>
                <w:b/>
                <w:color w:val="0D0D0D" w:themeColor="text1" w:themeTint="F2"/>
                <w:lang w:eastAsia="de-DE"/>
              </w:rPr>
            </w:pPr>
          </w:p>
        </w:tc>
      </w:tr>
    </w:tbl>
    <w:p w14:paraId="50EA9AA6" w14:textId="77777777" w:rsidR="000F3592" w:rsidRPr="001B415E" w:rsidRDefault="000F3592" w:rsidP="000F3592">
      <w:pPr>
        <w:spacing w:line="276" w:lineRule="auto"/>
        <w:ind w:left="-142" w:right="-284"/>
        <w:rPr>
          <w:rFonts w:ascii="Arial" w:hAnsi="Arial" w:cs="Arial"/>
          <w:color w:val="0D0D0D" w:themeColor="text1" w:themeTint="F2"/>
        </w:rPr>
      </w:pPr>
    </w:p>
    <w:p w14:paraId="4067B1BB" w14:textId="77777777" w:rsidR="00EE70B3" w:rsidRDefault="00EE70B3" w:rsidP="000F3592">
      <w:pPr>
        <w:spacing w:line="276" w:lineRule="auto"/>
        <w:ind w:left="-142" w:right="-284"/>
        <w:rPr>
          <w:rFonts w:ascii="Arial" w:hAnsi="Arial" w:cs="Arial"/>
          <w:color w:val="0D0D0D" w:themeColor="text1" w:themeTint="F2"/>
          <w:lang w:val="de-AT"/>
        </w:rPr>
      </w:pPr>
    </w:p>
    <w:p w14:paraId="20F97C9C" w14:textId="77777777" w:rsidR="00EE70B3" w:rsidRPr="00EE70B3" w:rsidRDefault="00EE70B3" w:rsidP="000F3592">
      <w:pPr>
        <w:spacing w:line="276" w:lineRule="auto"/>
        <w:ind w:left="-142" w:right="-284"/>
        <w:rPr>
          <w:rFonts w:ascii="Arial" w:hAnsi="Arial" w:cs="Arial"/>
          <w:color w:val="0D0D0D" w:themeColor="text1" w:themeTint="F2"/>
          <w:sz w:val="14"/>
          <w:szCs w:val="14"/>
          <w:lang w:val="de-AT"/>
        </w:rPr>
      </w:pPr>
    </w:p>
    <w:p w14:paraId="56843363" w14:textId="77777777" w:rsidR="00D2039A" w:rsidRDefault="00D2039A" w:rsidP="000F3592">
      <w:pPr>
        <w:spacing w:line="276" w:lineRule="auto"/>
        <w:ind w:left="-142" w:right="-284"/>
        <w:rPr>
          <w:rFonts w:ascii="Arial" w:hAnsi="Arial" w:cs="Arial"/>
          <w:color w:val="0D0D0D" w:themeColor="text1" w:themeTint="F2"/>
          <w:lang w:val="de-AT"/>
        </w:rPr>
      </w:pPr>
    </w:p>
    <w:p w14:paraId="533BB090" w14:textId="72E1ABAE" w:rsidR="000F3592" w:rsidRPr="001B415E" w:rsidRDefault="000F3592" w:rsidP="00B27C63">
      <w:pPr>
        <w:spacing w:line="276" w:lineRule="auto"/>
        <w:ind w:left="-142" w:right="-284"/>
        <w:jc w:val="both"/>
        <w:rPr>
          <w:rFonts w:ascii="Arial" w:hAnsi="Arial" w:cs="Arial"/>
          <w:color w:val="0D0D0D" w:themeColor="text1" w:themeTint="F2"/>
          <w:lang w:val="de-AT"/>
        </w:rPr>
      </w:pPr>
      <w:r w:rsidRPr="001B415E">
        <w:rPr>
          <w:rFonts w:ascii="Arial" w:hAnsi="Arial" w:cs="Arial"/>
          <w:color w:val="0D0D0D" w:themeColor="text1" w:themeTint="F2"/>
          <w:lang w:val="de-AT"/>
        </w:rPr>
        <w:t>Die zentrale Kernaufgabe der oberösterreichischen Feuerwehren ist die ständige Einsatzbereitschaft – und diese basiert fast ausschließlich auf ehrenamtlichem Engagement. Im Jahr 2025 leisteten die Mitglieder der Feuerwehren in Oberösterreich insgesamt mehr als 7,3 Millionen ehrenamtliche Arbeitsstunden. Eine Zahl, die eindrucksvoll zeigt, welches Ausmaß an Zeit, Einsatz und persönlicher Hingabe tagtäglich für die Sicherheit der Bevölkerung</w:t>
      </w:r>
      <w:r>
        <w:rPr>
          <w:rFonts w:ascii="Arial" w:hAnsi="Arial" w:cs="Arial"/>
          <w:color w:val="0D0D0D" w:themeColor="text1" w:themeTint="F2"/>
          <w:lang w:val="de-AT"/>
        </w:rPr>
        <w:t xml:space="preserve"> </w:t>
      </w:r>
      <w:r w:rsidRPr="001B415E">
        <w:rPr>
          <w:rFonts w:ascii="Arial" w:hAnsi="Arial" w:cs="Arial"/>
          <w:color w:val="0D0D0D" w:themeColor="text1" w:themeTint="F2"/>
          <w:lang w:val="de-AT"/>
        </w:rPr>
        <w:t>aufgebracht wird.</w:t>
      </w:r>
    </w:p>
    <w:p w14:paraId="33F1717C" w14:textId="77777777" w:rsidR="000F3592" w:rsidRPr="001B415E" w:rsidRDefault="000F3592" w:rsidP="00B27C63">
      <w:pPr>
        <w:spacing w:line="276" w:lineRule="auto"/>
        <w:ind w:left="-142" w:right="-284"/>
        <w:jc w:val="both"/>
        <w:rPr>
          <w:rFonts w:ascii="Arial" w:hAnsi="Arial" w:cs="Arial"/>
          <w:color w:val="0D0D0D" w:themeColor="text1" w:themeTint="F2"/>
          <w:lang w:val="de-AT"/>
        </w:rPr>
      </w:pPr>
      <w:r w:rsidRPr="001B415E">
        <w:rPr>
          <w:rFonts w:ascii="Arial" w:hAnsi="Arial" w:cs="Arial"/>
          <w:color w:val="0D0D0D" w:themeColor="text1" w:themeTint="F2"/>
          <w:lang w:val="de-AT"/>
        </w:rPr>
        <w:t>Allein 540.184 Stunden entfielen im Jahr 2025 auf den eigentlichen Einsatzdienst inklusive Vor- und Nachbereitung. Ein noch größerer Anteil wurde in die Aus- und Weiterbildung investiert, die mit 1.700.981 Stunden die Grundlage für professionelles Handeln im Ernstfall bildet. Die Jugend- und Nachwuchsarbeit, als Fundament für die Zukunft des Feuerwehrwesens, erforderte weitere 987.491 Stunden ehrenamtlicher Tätigkeit.</w:t>
      </w:r>
    </w:p>
    <w:p w14:paraId="1C7A68D0" w14:textId="220AB5A1" w:rsidR="000F3592" w:rsidRPr="00525B5E" w:rsidRDefault="000F3592" w:rsidP="00B27C63">
      <w:pPr>
        <w:spacing w:line="276" w:lineRule="auto"/>
        <w:ind w:left="-142" w:right="-284"/>
        <w:jc w:val="both"/>
        <w:rPr>
          <w:rFonts w:ascii="Arial" w:hAnsi="Arial" w:cs="Arial"/>
          <w:color w:val="0D0D0D" w:themeColor="text1" w:themeTint="F2"/>
        </w:rPr>
      </w:pPr>
      <w:r w:rsidRPr="001B415E">
        <w:rPr>
          <w:rFonts w:ascii="Arial" w:hAnsi="Arial" w:cs="Arial"/>
          <w:color w:val="0D0D0D" w:themeColor="text1" w:themeTint="F2"/>
          <w:lang w:val="de-AT"/>
        </w:rPr>
        <w:t>Besonders zeitintensiv ist der laufende Dienstbetrieb, die Instandhaltung von Geräten und Fahrzeugen sowie die Pflege der Kameradschaft und Mitgliederbindung. In diesen Bereich flossen 2.155.615 Stunden. Zusätzlich wurden 1.261.823 Stunden für die Eigenmittelaufbringung – etwa durch Veranstaltungen oder Haussammlungen – aufgewendet, um die Einsatzbereitschaft auch finanziell abzusichern</w:t>
      </w:r>
      <w:r w:rsidRPr="000F3592">
        <w:rPr>
          <w:rFonts w:ascii="Arial" w:hAnsi="Arial" w:cs="Arial"/>
          <w:color w:val="0D0D0D" w:themeColor="text1" w:themeTint="F2"/>
          <w:lang w:val="de-AT"/>
        </w:rPr>
        <w:t xml:space="preserve">. </w:t>
      </w:r>
      <w:r w:rsidRPr="000F3592">
        <w:rPr>
          <w:rFonts w:ascii="Arial" w:hAnsi="Arial" w:cs="Arial"/>
          <w:color w:val="0D0D0D" w:themeColor="text1" w:themeTint="F2"/>
        </w:rPr>
        <w:t>Dies zeigt die finanzielle Belastung, die viele Feuerwehren zunehmend gefordert hat und sie auch in Zukunft fordern wird. Hier sei ein besonderer Punkt angeführt: Fahrzeugbeschaffung. In den vergangenen Jahren haben sich bei baugleichen Modellen Preisunterschiede von bis zu 160.000 € ergeben. Daher hat der Oö. LFV mit einem neuen Projekt, der Fahrzeugbeschaffung Modell OÖ, versucht gegenzusteuern. Die Fahrzeuge sind standardisiert und zu einem günstigen, planbaren Fixpreis zu bestellen. Zudem muss die Feuerwehr nicht an die 1.000 Stunden in die Planung und Angebotseinholung der Fahrzeuge stecken.</w:t>
      </w:r>
      <w:r>
        <w:rPr>
          <w:rFonts w:ascii="Arial" w:hAnsi="Arial" w:cs="Arial"/>
          <w:color w:val="0D0D0D" w:themeColor="text1" w:themeTint="F2"/>
        </w:rPr>
        <w:t xml:space="preserve">  </w:t>
      </w:r>
    </w:p>
    <w:p w14:paraId="75E9FC48" w14:textId="696EC375" w:rsidR="000F3592" w:rsidRDefault="000F3592" w:rsidP="00B27C63">
      <w:pPr>
        <w:spacing w:line="276" w:lineRule="auto"/>
        <w:ind w:left="-142" w:right="-284"/>
        <w:jc w:val="both"/>
        <w:rPr>
          <w:rFonts w:ascii="Arial" w:hAnsi="Arial" w:cs="Arial"/>
          <w:b/>
          <w:bCs/>
          <w:color w:val="0D0D0D" w:themeColor="text1" w:themeTint="F2"/>
          <w:lang w:val="de-AT"/>
        </w:rPr>
      </w:pPr>
      <w:r w:rsidRPr="001B415E">
        <w:rPr>
          <w:rFonts w:ascii="Arial" w:hAnsi="Arial" w:cs="Arial"/>
          <w:b/>
          <w:bCs/>
          <w:color w:val="0D0D0D" w:themeColor="text1" w:themeTint="F2"/>
          <w:lang w:val="de-AT"/>
        </w:rPr>
        <w:t>Diese beeindruckenden Zahlen machen deutlich: Die Schlagkraft der Feuerwehren entsteht nicht erst im Einsatzfall, sondern wird</w:t>
      </w:r>
      <w:r w:rsidR="00DD1757">
        <w:rPr>
          <w:rFonts w:ascii="Arial" w:hAnsi="Arial" w:cs="Arial"/>
          <w:b/>
          <w:bCs/>
          <w:color w:val="0D0D0D" w:themeColor="text1" w:themeTint="F2"/>
          <w:lang w:val="de-AT"/>
        </w:rPr>
        <w:t xml:space="preserve"> lang- und mittelfristig aufgebaut,</w:t>
      </w:r>
      <w:r w:rsidRPr="001B415E">
        <w:rPr>
          <w:rFonts w:ascii="Arial" w:hAnsi="Arial" w:cs="Arial"/>
          <w:b/>
          <w:bCs/>
          <w:color w:val="0D0D0D" w:themeColor="text1" w:themeTint="F2"/>
          <w:lang w:val="de-AT"/>
        </w:rPr>
        <w:t xml:space="preserve"> erhalten und weiterentwickelt. Die mehr als 7,3 Millionen ehrenamtlichen Stunden stehen für Verantwortungsbewusstsein, Gemeinschaftssinn und einen unverzichtbaren Beitrag zur Sicherheit in Oberösterreich.</w:t>
      </w:r>
    </w:p>
    <w:p w14:paraId="501B667B" w14:textId="77777777" w:rsidR="00F51D55" w:rsidRPr="001B415E" w:rsidRDefault="00F51D55" w:rsidP="000F3592">
      <w:pPr>
        <w:spacing w:line="276" w:lineRule="auto"/>
        <w:ind w:left="-142" w:right="-284"/>
        <w:rPr>
          <w:rFonts w:ascii="Arial" w:hAnsi="Arial" w:cs="Arial"/>
          <w:b/>
          <w:bCs/>
          <w:color w:val="0D0D0D" w:themeColor="text1" w:themeTint="F2"/>
          <w:lang w:val="de-AT"/>
        </w:rPr>
      </w:pPr>
    </w:p>
    <w:p w14:paraId="26D58031" w14:textId="77777777" w:rsidR="00F51D55" w:rsidRPr="00521264" w:rsidRDefault="00F51D55" w:rsidP="00F51D55">
      <w:pPr>
        <w:spacing w:line="240" w:lineRule="auto"/>
        <w:ind w:left="-502" w:right="-284" w:firstLine="360"/>
        <w:rPr>
          <w:rFonts w:ascii="HELVETICA NEUE CONDENSED BLACK" w:hAnsi="HELVETICA NEUE CONDENSED BLACK" w:cs="Arial"/>
          <w:b/>
          <w:bCs/>
          <w:color w:val="0D0D0D" w:themeColor="text1" w:themeTint="F2"/>
        </w:rPr>
      </w:pPr>
      <w:r w:rsidRPr="00521264">
        <w:rPr>
          <w:rFonts w:ascii="HELVETICA NEUE CONDENSED BLACK" w:hAnsi="HELVETICA NEUE CONDENSED BLACK"/>
          <w:b/>
          <w:bCs/>
          <w:color w:val="0D0D0D" w:themeColor="text1" w:themeTint="F2"/>
          <w:sz w:val="28"/>
          <w:szCs w:val="20"/>
        </w:rPr>
        <w:t>Fokus auf Aus- und Weiterbildung sichert hohe Einsatzqualität</w:t>
      </w:r>
    </w:p>
    <w:p w14:paraId="67A3A75F" w14:textId="77777777" w:rsidR="00F51D55" w:rsidRPr="00B269F4" w:rsidRDefault="00F51D55" w:rsidP="00F51D55">
      <w:pPr>
        <w:pStyle w:val="StandardWeb"/>
        <w:spacing w:line="276" w:lineRule="auto"/>
        <w:ind w:left="-142" w:right="-284"/>
        <w:jc w:val="both"/>
        <w:rPr>
          <w:rFonts w:ascii="Arial" w:hAnsi="Arial" w:cs="Arial"/>
          <w:color w:val="0D0D0D" w:themeColor="text1" w:themeTint="F2"/>
          <w:sz w:val="22"/>
          <w:szCs w:val="22"/>
        </w:rPr>
      </w:pPr>
      <w:r w:rsidRPr="00B269F4">
        <w:rPr>
          <w:rFonts w:ascii="Arial" w:hAnsi="Arial" w:cs="Arial"/>
          <w:color w:val="0D0D0D" w:themeColor="text1" w:themeTint="F2"/>
          <w:sz w:val="22"/>
          <w:szCs w:val="22"/>
        </w:rPr>
        <w:t xml:space="preserve">Ein besonders erfreulicher Aspekt ist der hohe Stellenwert der </w:t>
      </w:r>
      <w:r w:rsidRPr="00B269F4">
        <w:rPr>
          <w:rStyle w:val="Fett"/>
          <w:rFonts w:ascii="Arial" w:hAnsi="Arial" w:cs="Arial"/>
          <w:color w:val="0D0D0D" w:themeColor="text1" w:themeTint="F2"/>
          <w:sz w:val="22"/>
          <w:szCs w:val="22"/>
        </w:rPr>
        <w:t>Aus- und Weiterbildung</w:t>
      </w:r>
      <w:r w:rsidRPr="00B269F4">
        <w:rPr>
          <w:rFonts w:ascii="Arial" w:hAnsi="Arial" w:cs="Arial"/>
          <w:color w:val="0D0D0D" w:themeColor="text1" w:themeTint="F2"/>
          <w:sz w:val="22"/>
          <w:szCs w:val="22"/>
        </w:rPr>
        <w:t>.</w:t>
      </w:r>
      <w:r>
        <w:rPr>
          <w:rFonts w:ascii="Arial" w:hAnsi="Arial" w:cs="Arial"/>
          <w:color w:val="0D0D0D" w:themeColor="text1" w:themeTint="F2"/>
          <w:sz w:val="22"/>
          <w:szCs w:val="22"/>
        </w:rPr>
        <w:t xml:space="preserve"> Gemeinsam mit Leistungsprüfungen und Bewerben wird r</w:t>
      </w:r>
      <w:r w:rsidRPr="00B269F4">
        <w:rPr>
          <w:rFonts w:ascii="Arial" w:hAnsi="Arial" w:cs="Arial"/>
          <w:color w:val="0D0D0D" w:themeColor="text1" w:themeTint="F2"/>
          <w:sz w:val="22"/>
          <w:szCs w:val="22"/>
        </w:rPr>
        <w:t xml:space="preserve">und </w:t>
      </w:r>
      <w:r w:rsidRPr="00B269F4">
        <w:rPr>
          <w:rStyle w:val="Fett"/>
          <w:rFonts w:ascii="Arial" w:hAnsi="Arial" w:cs="Arial"/>
          <w:color w:val="0D0D0D" w:themeColor="text1" w:themeTint="F2"/>
          <w:sz w:val="22"/>
          <w:szCs w:val="22"/>
        </w:rPr>
        <w:t xml:space="preserve">ein </w:t>
      </w:r>
      <w:r>
        <w:rPr>
          <w:rStyle w:val="Fett"/>
          <w:rFonts w:ascii="Arial" w:hAnsi="Arial" w:cs="Arial"/>
          <w:color w:val="0D0D0D" w:themeColor="text1" w:themeTint="F2"/>
          <w:sz w:val="22"/>
          <w:szCs w:val="22"/>
        </w:rPr>
        <w:t>Drittel</w:t>
      </w:r>
      <w:r w:rsidRPr="00B269F4">
        <w:rPr>
          <w:rStyle w:val="Fett"/>
          <w:rFonts w:ascii="Arial" w:hAnsi="Arial" w:cs="Arial"/>
          <w:color w:val="0D0D0D" w:themeColor="text1" w:themeTint="F2"/>
          <w:sz w:val="22"/>
          <w:szCs w:val="22"/>
        </w:rPr>
        <w:t xml:space="preserve"> der Gesamtstunden</w:t>
      </w:r>
      <w:r w:rsidRPr="00B269F4">
        <w:rPr>
          <w:rFonts w:ascii="Arial" w:hAnsi="Arial" w:cs="Arial"/>
          <w:color w:val="0D0D0D" w:themeColor="text1" w:themeTint="F2"/>
          <w:sz w:val="22"/>
          <w:szCs w:val="22"/>
        </w:rPr>
        <w:t xml:space="preserve"> auf Schulungen und Trainings</w:t>
      </w:r>
      <w:r>
        <w:rPr>
          <w:rFonts w:ascii="Arial" w:hAnsi="Arial" w:cs="Arial"/>
          <w:color w:val="0D0D0D" w:themeColor="text1" w:themeTint="F2"/>
          <w:sz w:val="22"/>
          <w:szCs w:val="22"/>
        </w:rPr>
        <w:t xml:space="preserve"> aufgewendet</w:t>
      </w:r>
      <w:r w:rsidRPr="00B269F4">
        <w:rPr>
          <w:rFonts w:ascii="Arial" w:hAnsi="Arial" w:cs="Arial"/>
          <w:color w:val="0D0D0D" w:themeColor="text1" w:themeTint="F2"/>
          <w:sz w:val="22"/>
          <w:szCs w:val="22"/>
        </w:rPr>
        <w:t>, mit denen die Feuerwehrfrauen und -männer ihr Wissen und ihre Fähigkeiten kontinuierlich erweitern. Dies gewährleistet einen hohen Ausbildungsstandard und damit eine noch effizientere Einsatzfähigkeit.</w:t>
      </w:r>
      <w:r>
        <w:rPr>
          <w:rFonts w:ascii="Arial" w:hAnsi="Arial" w:cs="Arial"/>
          <w:color w:val="0D0D0D" w:themeColor="text1" w:themeTint="F2"/>
          <w:sz w:val="22"/>
          <w:szCs w:val="22"/>
        </w:rPr>
        <w:t xml:space="preserve"> </w:t>
      </w:r>
    </w:p>
    <w:p w14:paraId="09268C00" w14:textId="5EF5396E" w:rsidR="00D2039A" w:rsidRDefault="00D2039A">
      <w:pPr>
        <w:rPr>
          <w:rFonts w:ascii="HelveticaNeueLT Std" w:hAnsi="HelveticaNeueLT Std"/>
          <w:color w:val="0D0D0D" w:themeColor="text1" w:themeTint="F2"/>
          <w:sz w:val="20"/>
          <w:szCs w:val="20"/>
        </w:rPr>
      </w:pPr>
      <w:r>
        <w:rPr>
          <w:rFonts w:ascii="HelveticaNeueLT Std" w:hAnsi="HelveticaNeueLT Std"/>
          <w:color w:val="0D0D0D" w:themeColor="text1" w:themeTint="F2"/>
          <w:sz w:val="20"/>
          <w:szCs w:val="20"/>
        </w:rPr>
        <w:br w:type="page"/>
      </w:r>
    </w:p>
    <w:p w14:paraId="00A91D9C" w14:textId="77777777" w:rsidR="00F51D55" w:rsidRDefault="00F51D55" w:rsidP="000F3592">
      <w:pPr>
        <w:ind w:right="-284"/>
        <w:rPr>
          <w:rFonts w:ascii="HelveticaNeueLT Std" w:hAnsi="HelveticaNeueLT Std"/>
          <w:color w:val="0D0D0D" w:themeColor="text1" w:themeTint="F2"/>
          <w:sz w:val="20"/>
          <w:szCs w:val="20"/>
        </w:rPr>
      </w:pPr>
    </w:p>
    <w:p w14:paraId="7DC3E589" w14:textId="71AC9A8B" w:rsidR="00525B5E" w:rsidRPr="00C101EB" w:rsidRDefault="00525B5E" w:rsidP="003B1C09">
      <w:pPr>
        <w:pStyle w:val="HeadlinePK1"/>
        <w:pBdr>
          <w:bottom w:val="none" w:sz="0" w:space="0" w:color="auto"/>
        </w:pBdr>
        <w:spacing w:line="276" w:lineRule="auto"/>
        <w:ind w:left="-142" w:right="-284"/>
        <w:rPr>
          <w:rFonts w:ascii="HELVETICA NEUE CONDENSED BLACK" w:hAnsi="HELVETICA NEUE CONDENSED BLACK"/>
          <w:bCs/>
          <w:color w:val="0D0D0D" w:themeColor="text1" w:themeTint="F2"/>
          <w:u w:val="single"/>
        </w:rPr>
      </w:pPr>
      <w:r w:rsidRPr="00C101EB">
        <w:rPr>
          <w:rFonts w:ascii="HELVETICA NEUE CONDENSED BLACK" w:hAnsi="HELVETICA NEUE CONDENSED BLACK"/>
          <w:bCs/>
          <w:color w:val="0D0D0D" w:themeColor="text1" w:themeTint="F2"/>
          <w:u w:val="single"/>
        </w:rPr>
        <w:t>Alarmierungen</w:t>
      </w:r>
    </w:p>
    <w:p w14:paraId="5F49BDD7" w14:textId="77777777" w:rsidR="00525B5E" w:rsidRDefault="00525B5E" w:rsidP="00525B5E">
      <w:pPr>
        <w:autoSpaceDE w:val="0"/>
        <w:autoSpaceDN w:val="0"/>
        <w:adjustRightInd w:val="0"/>
        <w:spacing w:after="0" w:line="276" w:lineRule="auto"/>
        <w:ind w:left="-142" w:right="-284"/>
        <w:jc w:val="both"/>
        <w:rPr>
          <w:rFonts w:ascii="Arial" w:hAnsi="Arial" w:cs="Arial"/>
          <w:bCs/>
          <w:color w:val="0D0D0D" w:themeColor="text1" w:themeTint="F2"/>
        </w:rPr>
      </w:pPr>
      <w:r w:rsidRPr="00B269F4">
        <w:rPr>
          <w:rFonts w:ascii="Arial" w:hAnsi="Arial" w:cs="Arial"/>
          <w:bCs/>
          <w:color w:val="0D0D0D" w:themeColor="text1" w:themeTint="F2"/>
        </w:rPr>
        <w:t>Die Alarmierungen in der Landeswarnzentrale gingen 202</w:t>
      </w:r>
      <w:r>
        <w:rPr>
          <w:rFonts w:ascii="Arial" w:hAnsi="Arial" w:cs="Arial"/>
          <w:bCs/>
          <w:color w:val="0D0D0D" w:themeColor="text1" w:themeTint="F2"/>
        </w:rPr>
        <w:t>5</w:t>
      </w:r>
      <w:r w:rsidRPr="00B269F4">
        <w:rPr>
          <w:rFonts w:ascii="Arial" w:hAnsi="Arial" w:cs="Arial"/>
          <w:bCs/>
          <w:color w:val="0D0D0D" w:themeColor="text1" w:themeTint="F2"/>
        </w:rPr>
        <w:t xml:space="preserve"> mit 1</w:t>
      </w:r>
      <w:r>
        <w:rPr>
          <w:rFonts w:ascii="Arial" w:hAnsi="Arial" w:cs="Arial"/>
          <w:bCs/>
          <w:color w:val="0D0D0D" w:themeColor="text1" w:themeTint="F2"/>
        </w:rPr>
        <w:t>3.900</w:t>
      </w:r>
      <w:r w:rsidRPr="00B269F4">
        <w:rPr>
          <w:rFonts w:ascii="Arial" w:hAnsi="Arial" w:cs="Arial"/>
          <w:bCs/>
          <w:color w:val="0D0D0D" w:themeColor="text1" w:themeTint="F2"/>
        </w:rPr>
        <w:t xml:space="preserve"> (-</w:t>
      </w:r>
      <w:r>
        <w:rPr>
          <w:rFonts w:ascii="Arial" w:hAnsi="Arial" w:cs="Arial"/>
          <w:bCs/>
          <w:color w:val="0D0D0D" w:themeColor="text1" w:themeTint="F2"/>
        </w:rPr>
        <w:t>1.287</w:t>
      </w:r>
      <w:r w:rsidRPr="00B269F4">
        <w:rPr>
          <w:rFonts w:ascii="Arial" w:hAnsi="Arial" w:cs="Arial"/>
          <w:bCs/>
          <w:color w:val="0D0D0D" w:themeColor="text1" w:themeTint="F2"/>
        </w:rPr>
        <w:t xml:space="preserve"> Alarmierungen) </w:t>
      </w:r>
      <w:r>
        <w:rPr>
          <w:rFonts w:ascii="Arial" w:hAnsi="Arial" w:cs="Arial"/>
          <w:bCs/>
          <w:color w:val="0D0D0D" w:themeColor="text1" w:themeTint="F2"/>
        </w:rPr>
        <w:t xml:space="preserve">erneut </w:t>
      </w:r>
      <w:r w:rsidRPr="00B269F4">
        <w:rPr>
          <w:rFonts w:ascii="Arial" w:hAnsi="Arial" w:cs="Arial"/>
          <w:bCs/>
          <w:color w:val="0D0D0D" w:themeColor="text1" w:themeTint="F2"/>
        </w:rPr>
        <w:t xml:space="preserve">leicht zurück. Diese Rückgänge sind vor allem bei den Unwetteralarmierungen zu finden. </w:t>
      </w:r>
      <w:r>
        <w:rPr>
          <w:rFonts w:ascii="Arial" w:hAnsi="Arial" w:cs="Arial"/>
          <w:bCs/>
          <w:color w:val="0D0D0D" w:themeColor="text1" w:themeTint="F2"/>
        </w:rPr>
        <w:t>2023 war ein Jahr der Unwetterkatastrophen. Die damalige Alarmierungszahl von 17.442 war ein überdurchschnittlich hoher Wert. Die Landeswarnzentrale ist nicht ausschließlich für Alarmierungen der Feuerwehren zuständig, sondern übernimmt diese Aufgabe auch für die Wasserrettung und Behörden.</w:t>
      </w:r>
    </w:p>
    <w:p w14:paraId="2B04D1B9" w14:textId="77777777" w:rsidR="00525B5E" w:rsidRPr="00B269F4" w:rsidRDefault="00525B5E" w:rsidP="00525B5E">
      <w:pPr>
        <w:autoSpaceDE w:val="0"/>
        <w:autoSpaceDN w:val="0"/>
        <w:adjustRightInd w:val="0"/>
        <w:spacing w:after="0" w:line="276" w:lineRule="auto"/>
        <w:ind w:left="-142" w:right="-284"/>
        <w:jc w:val="both"/>
        <w:rPr>
          <w:rFonts w:ascii="Arial" w:hAnsi="Arial" w:cs="Arial"/>
          <w:color w:val="0D0D0D" w:themeColor="text1" w:themeTint="F2"/>
        </w:rPr>
      </w:pPr>
    </w:p>
    <w:p w14:paraId="72EE8045" w14:textId="77777777" w:rsidR="00525B5E" w:rsidRPr="003B1C09" w:rsidRDefault="00525B5E" w:rsidP="003B1C09">
      <w:pPr>
        <w:autoSpaceDE w:val="0"/>
        <w:autoSpaceDN w:val="0"/>
        <w:adjustRightInd w:val="0"/>
        <w:spacing w:after="0" w:line="276" w:lineRule="auto"/>
        <w:ind w:left="-577" w:right="-284" w:firstLine="435"/>
        <w:jc w:val="both"/>
        <w:rPr>
          <w:rFonts w:ascii="Arial" w:hAnsi="Arial" w:cs="Arial"/>
          <w:b/>
          <w:bCs/>
          <w:color w:val="0D0D0D" w:themeColor="text1" w:themeTint="F2"/>
          <w:sz w:val="28"/>
          <w:szCs w:val="28"/>
        </w:rPr>
      </w:pPr>
      <w:r w:rsidRPr="003B1C09">
        <w:rPr>
          <w:rFonts w:ascii="Arial" w:hAnsi="Arial" w:cs="Arial"/>
          <w:b/>
          <w:bCs/>
          <w:color w:val="0D0D0D" w:themeColor="text1" w:themeTint="F2"/>
          <w:sz w:val="28"/>
          <w:szCs w:val="28"/>
        </w:rPr>
        <w:t>Modernes Einsatzleitsystem (ELS) im Leitstellenverbund ausgebaut</w:t>
      </w:r>
    </w:p>
    <w:p w14:paraId="42BBBDA5" w14:textId="77777777" w:rsidR="00525B5E" w:rsidRPr="00B269F4" w:rsidRDefault="00525B5E" w:rsidP="00525B5E">
      <w:pPr>
        <w:pStyle w:val="Listenabsatz"/>
        <w:autoSpaceDE w:val="0"/>
        <w:autoSpaceDN w:val="0"/>
        <w:adjustRightInd w:val="0"/>
        <w:spacing w:after="0" w:line="276" w:lineRule="auto"/>
        <w:ind w:left="-142" w:right="-284"/>
        <w:jc w:val="both"/>
        <w:rPr>
          <w:rFonts w:ascii="Arial" w:hAnsi="Arial" w:cs="Arial"/>
          <w:b/>
          <w:bCs/>
          <w:color w:val="0D0D0D" w:themeColor="text1" w:themeTint="F2"/>
        </w:rPr>
      </w:pPr>
    </w:p>
    <w:p w14:paraId="3767300B" w14:textId="77777777" w:rsidR="00525B5E" w:rsidRPr="00360418" w:rsidRDefault="00525B5E" w:rsidP="00B27C63">
      <w:pPr>
        <w:spacing w:line="276" w:lineRule="auto"/>
        <w:ind w:left="-142" w:right="-284"/>
        <w:jc w:val="both"/>
        <w:rPr>
          <w:rFonts w:ascii="Arial" w:hAnsi="Arial" w:cs="Arial"/>
        </w:rPr>
      </w:pPr>
      <w:r w:rsidRPr="00360418">
        <w:rPr>
          <w:rFonts w:ascii="Arial" w:hAnsi="Arial" w:cs="Arial"/>
        </w:rPr>
        <w:t>In Zusammenarbeit mit den Kollegen der Berufsfeuerwehr Linz konnte bei der Berufsfeuerwehr ein neues, modernes Einsatzleitsystem errichtet werden.</w:t>
      </w:r>
    </w:p>
    <w:p w14:paraId="0CAAEC51" w14:textId="77777777" w:rsidR="00525B5E" w:rsidRPr="00360418" w:rsidRDefault="00525B5E" w:rsidP="00B27C63">
      <w:pPr>
        <w:spacing w:line="276" w:lineRule="auto"/>
        <w:ind w:left="-142" w:right="-284"/>
        <w:jc w:val="both"/>
        <w:rPr>
          <w:rFonts w:ascii="Arial" w:hAnsi="Arial" w:cs="Arial"/>
        </w:rPr>
      </w:pPr>
      <w:r w:rsidRPr="00360418">
        <w:rPr>
          <w:rFonts w:ascii="Arial" w:hAnsi="Arial" w:cs="Arial"/>
        </w:rPr>
        <w:t xml:space="preserve">Der Leitstellenverbund, bestehend aus den Leitstellen </w:t>
      </w:r>
      <w:r w:rsidRPr="00360418">
        <w:rPr>
          <w:rFonts w:ascii="Arial" w:hAnsi="Arial" w:cs="Arial"/>
          <w:i/>
          <w:iCs/>
        </w:rPr>
        <w:t>Landeswarnzentrale</w:t>
      </w:r>
      <w:r>
        <w:rPr>
          <w:rFonts w:ascii="Arial" w:hAnsi="Arial" w:cs="Arial"/>
          <w:i/>
          <w:iCs/>
        </w:rPr>
        <w:t xml:space="preserve"> OÖ im Landes-Feuerwehrkommando</w:t>
      </w:r>
      <w:r w:rsidRPr="00360418">
        <w:rPr>
          <w:rFonts w:ascii="Arial" w:hAnsi="Arial" w:cs="Arial"/>
        </w:rPr>
        <w:t xml:space="preserve">, </w:t>
      </w:r>
      <w:r>
        <w:rPr>
          <w:rFonts w:ascii="Arial" w:hAnsi="Arial" w:cs="Arial"/>
        </w:rPr>
        <w:t xml:space="preserve">der </w:t>
      </w:r>
      <w:r w:rsidRPr="00360418">
        <w:rPr>
          <w:rFonts w:ascii="Arial" w:hAnsi="Arial" w:cs="Arial"/>
          <w:i/>
          <w:iCs/>
        </w:rPr>
        <w:t>Berufsfeuerwehr Linz</w:t>
      </w:r>
      <w:r w:rsidRPr="00360418">
        <w:rPr>
          <w:rFonts w:ascii="Arial" w:hAnsi="Arial" w:cs="Arial"/>
        </w:rPr>
        <w:t xml:space="preserve"> und </w:t>
      </w:r>
      <w:r>
        <w:rPr>
          <w:rFonts w:ascii="Arial" w:hAnsi="Arial" w:cs="Arial"/>
        </w:rPr>
        <w:t xml:space="preserve">der </w:t>
      </w:r>
      <w:r w:rsidRPr="00360418">
        <w:rPr>
          <w:rFonts w:ascii="Arial" w:hAnsi="Arial" w:cs="Arial"/>
          <w:i/>
          <w:iCs/>
        </w:rPr>
        <w:t>Feuerwehr Wels</w:t>
      </w:r>
      <w:r w:rsidRPr="00360418">
        <w:rPr>
          <w:rFonts w:ascii="Arial" w:hAnsi="Arial" w:cs="Arial"/>
        </w:rPr>
        <w:t xml:space="preserve"> konnte somit weiter aufgewertet werden.</w:t>
      </w:r>
    </w:p>
    <w:p w14:paraId="14389C7F" w14:textId="77777777" w:rsidR="00525B5E" w:rsidRPr="00360418" w:rsidRDefault="00525B5E" w:rsidP="00B27C63">
      <w:pPr>
        <w:spacing w:line="276" w:lineRule="auto"/>
        <w:ind w:left="-142" w:right="-284"/>
        <w:jc w:val="both"/>
        <w:rPr>
          <w:rFonts w:ascii="Arial" w:hAnsi="Arial" w:cs="Arial"/>
        </w:rPr>
      </w:pPr>
      <w:r w:rsidRPr="00360418">
        <w:rPr>
          <w:rFonts w:ascii="Arial" w:hAnsi="Arial" w:cs="Arial"/>
        </w:rPr>
        <w:t>Zur Vollendung des Leitstellenverbundes auf Ebene Einsatzleitsystem ist somit nur noch die Ertüchtigung des Einsatzleitsystems der Feuerwehr Wels nötig.</w:t>
      </w:r>
    </w:p>
    <w:p w14:paraId="5AD86909" w14:textId="77777777" w:rsidR="00525B5E" w:rsidRPr="009B6CD9" w:rsidRDefault="00525B5E" w:rsidP="00B27C63">
      <w:pPr>
        <w:spacing w:line="276" w:lineRule="auto"/>
        <w:ind w:left="-142" w:right="-284"/>
        <w:jc w:val="both"/>
        <w:rPr>
          <w:rFonts w:ascii="Arial" w:hAnsi="Arial" w:cs="Arial"/>
          <w:u w:val="single"/>
        </w:rPr>
      </w:pPr>
      <w:r w:rsidRPr="009B6CD9">
        <w:rPr>
          <w:rFonts w:ascii="Arial" w:hAnsi="Arial" w:cs="Arial"/>
          <w:u w:val="single"/>
        </w:rPr>
        <w:t>Im Vollausbau sind für alle Leitstellen folgende Verbesserungen gegeben:</w:t>
      </w:r>
    </w:p>
    <w:p w14:paraId="3B426140" w14:textId="77777777" w:rsidR="00525B5E" w:rsidRPr="00360418" w:rsidRDefault="00525B5E" w:rsidP="00B27C63">
      <w:pPr>
        <w:numPr>
          <w:ilvl w:val="0"/>
          <w:numId w:val="32"/>
        </w:numPr>
        <w:spacing w:line="276" w:lineRule="auto"/>
        <w:ind w:left="284" w:right="-284"/>
        <w:jc w:val="both"/>
        <w:rPr>
          <w:rFonts w:ascii="Arial" w:hAnsi="Arial" w:cs="Arial"/>
        </w:rPr>
      </w:pPr>
      <w:r w:rsidRPr="00360418">
        <w:rPr>
          <w:rFonts w:ascii="Arial" w:hAnsi="Arial" w:cs="Arial"/>
        </w:rPr>
        <w:t>Verbesserung in der Ortung von Personen – die Personenortung erfolgt nun direkt über das neue ELS – Alarmierungsvorgang wird beschleunigt</w:t>
      </w:r>
    </w:p>
    <w:p w14:paraId="7C99AC10" w14:textId="77777777" w:rsidR="00525B5E" w:rsidRPr="00360418" w:rsidRDefault="00525B5E" w:rsidP="00B27C63">
      <w:pPr>
        <w:numPr>
          <w:ilvl w:val="0"/>
          <w:numId w:val="32"/>
        </w:numPr>
        <w:spacing w:line="276" w:lineRule="auto"/>
        <w:ind w:left="284" w:right="-284"/>
        <w:jc w:val="both"/>
        <w:rPr>
          <w:rFonts w:ascii="Arial" w:hAnsi="Arial" w:cs="Arial"/>
        </w:rPr>
      </w:pPr>
      <w:r w:rsidRPr="00360418">
        <w:rPr>
          <w:rFonts w:ascii="Arial" w:hAnsi="Arial" w:cs="Arial"/>
        </w:rPr>
        <w:t>Bessere Abarbeitung von gemeinsamen Einsätzen durch ein gemeinsames ELS</w:t>
      </w:r>
    </w:p>
    <w:p w14:paraId="54C10CF5" w14:textId="4EC97D79" w:rsidR="00525B5E" w:rsidRDefault="00525B5E" w:rsidP="00B27C63">
      <w:pPr>
        <w:numPr>
          <w:ilvl w:val="0"/>
          <w:numId w:val="32"/>
        </w:numPr>
        <w:spacing w:line="276" w:lineRule="auto"/>
        <w:ind w:left="284" w:right="-284"/>
        <w:jc w:val="both"/>
        <w:rPr>
          <w:rFonts w:ascii="Arial" w:hAnsi="Arial" w:cs="Arial"/>
        </w:rPr>
      </w:pPr>
      <w:r w:rsidRPr="00360418">
        <w:rPr>
          <w:rFonts w:ascii="Arial" w:hAnsi="Arial" w:cs="Arial"/>
        </w:rPr>
        <w:t>Verbesserte gegenseitige Unterstützung im Leitstellenverbund, z.B. bei Notrufüberlauf nach 60 Sekunden – Einsatzaufträge können auf Grund Systemgleichheit nun schnell und unkompliziert der jeweils anderen Leitstelle über das ELS zugestellt werden</w:t>
      </w:r>
    </w:p>
    <w:p w14:paraId="29A9A5FC" w14:textId="77777777" w:rsidR="003B1C09" w:rsidRPr="003B1C09" w:rsidRDefault="003B1C09" w:rsidP="003B1C09">
      <w:pPr>
        <w:spacing w:line="276" w:lineRule="auto"/>
        <w:ind w:left="-76" w:right="-284"/>
        <w:rPr>
          <w:rFonts w:ascii="Arial" w:hAnsi="Arial" w:cs="Arial"/>
          <w:sz w:val="10"/>
          <w:szCs w:val="10"/>
        </w:rPr>
      </w:pPr>
    </w:p>
    <w:p w14:paraId="60866367" w14:textId="2A569A5F" w:rsidR="00525B5E" w:rsidRPr="003B1C09" w:rsidRDefault="00525B5E" w:rsidP="003B1C09">
      <w:pPr>
        <w:autoSpaceDE w:val="0"/>
        <w:autoSpaceDN w:val="0"/>
        <w:adjustRightInd w:val="0"/>
        <w:spacing w:after="0" w:line="276" w:lineRule="auto"/>
        <w:ind w:left="-577" w:right="-284" w:firstLine="435"/>
        <w:jc w:val="both"/>
        <w:rPr>
          <w:rFonts w:ascii="Arial" w:hAnsi="Arial" w:cs="Arial"/>
          <w:b/>
          <w:bCs/>
          <w:color w:val="0D0D0D" w:themeColor="text1" w:themeTint="F2"/>
          <w:sz w:val="28"/>
          <w:szCs w:val="28"/>
        </w:rPr>
      </w:pPr>
      <w:r w:rsidRPr="003B1C09">
        <w:rPr>
          <w:rFonts w:ascii="Arial" w:hAnsi="Arial" w:cs="Arial"/>
          <w:b/>
          <w:bCs/>
          <w:color w:val="0D0D0D" w:themeColor="text1" w:themeTint="F2"/>
          <w:sz w:val="28"/>
          <w:szCs w:val="28"/>
        </w:rPr>
        <w:t>AT-Alert</w:t>
      </w:r>
    </w:p>
    <w:p w14:paraId="3785B5A3" w14:textId="77777777" w:rsidR="003B1C09" w:rsidRPr="003B1C09" w:rsidRDefault="003B1C09" w:rsidP="00525B5E">
      <w:pPr>
        <w:spacing w:line="276" w:lineRule="auto"/>
        <w:ind w:left="-142" w:right="-284"/>
        <w:rPr>
          <w:rFonts w:ascii="Arial" w:hAnsi="Arial" w:cs="Arial"/>
          <w:sz w:val="10"/>
          <w:szCs w:val="10"/>
        </w:rPr>
      </w:pPr>
    </w:p>
    <w:p w14:paraId="1EA04607" w14:textId="0C8077EF" w:rsidR="00525B5E" w:rsidRPr="00623592" w:rsidRDefault="00525B5E" w:rsidP="00B27C63">
      <w:pPr>
        <w:spacing w:line="276" w:lineRule="auto"/>
        <w:ind w:left="-142" w:right="-284"/>
        <w:jc w:val="both"/>
        <w:rPr>
          <w:rFonts w:ascii="Arial" w:hAnsi="Arial" w:cs="Arial"/>
        </w:rPr>
      </w:pPr>
      <w:r w:rsidRPr="00623592">
        <w:rPr>
          <w:rFonts w:ascii="Arial" w:hAnsi="Arial" w:cs="Arial"/>
        </w:rPr>
        <w:t>Die neun Landeswarnzentralen in Österreich haben die Aufgabe, über das Bevölkerungswarninstrument „AT-Alert“ bei Bedarf Informationen/Warnungen an die Bevölkerung zu richten.</w:t>
      </w:r>
    </w:p>
    <w:p w14:paraId="05AB4BB2" w14:textId="77777777" w:rsidR="00525B5E" w:rsidRPr="00623592" w:rsidRDefault="00525B5E" w:rsidP="00B27C63">
      <w:pPr>
        <w:spacing w:line="276" w:lineRule="auto"/>
        <w:ind w:left="-142" w:right="-284"/>
        <w:jc w:val="both"/>
        <w:rPr>
          <w:rFonts w:ascii="Arial" w:hAnsi="Arial" w:cs="Arial"/>
        </w:rPr>
      </w:pPr>
      <w:r w:rsidRPr="00623592">
        <w:rPr>
          <w:rFonts w:ascii="Arial" w:hAnsi="Arial" w:cs="Arial"/>
        </w:rPr>
        <w:t>Hierzu waren, beginnend mit 2024 - und andauernd in 2025 - komplexe Arbeiten seitens der Abteilung Landeswarnzentrale und Kommunikationstechnik des LFK OÖ nötig, um die dafür nötige Software bzw. Anbindungen in Betrieb zu nehmen.</w:t>
      </w:r>
    </w:p>
    <w:p w14:paraId="17839447" w14:textId="77777777" w:rsidR="00525B5E" w:rsidRDefault="00525B5E" w:rsidP="00B27C63">
      <w:pPr>
        <w:spacing w:line="276" w:lineRule="auto"/>
        <w:ind w:left="-142" w:right="-284"/>
        <w:jc w:val="both"/>
        <w:rPr>
          <w:rFonts w:ascii="Arial" w:hAnsi="Arial" w:cs="Arial"/>
        </w:rPr>
      </w:pPr>
      <w:r w:rsidRPr="00623592">
        <w:rPr>
          <w:rFonts w:ascii="Arial" w:hAnsi="Arial" w:cs="Arial"/>
        </w:rPr>
        <w:t>Neben technischen Umsetzungen war es auch nötig, die Disponenten der Landeswarnzentrale auf die Softwareanwendung zu schulen, sodass die AT-Alert-Aufgaben, zusätzlich zu allen anderen Landeswarnzentrale-Aufgaben (Alarmierung Feuerwehr, Wasserrettung, Behörden, …) wahrgenommen werden können.</w:t>
      </w:r>
    </w:p>
    <w:p w14:paraId="59BD8C7A" w14:textId="5DAEB801" w:rsidR="003B1C09" w:rsidRDefault="003B1C09">
      <w:pPr>
        <w:rPr>
          <w:rFonts w:ascii="Arial" w:hAnsi="Arial" w:cs="Arial"/>
          <w:color w:val="0D0D0D" w:themeColor="text1" w:themeTint="F2"/>
        </w:rPr>
      </w:pPr>
      <w:r>
        <w:rPr>
          <w:rFonts w:ascii="Arial" w:hAnsi="Arial" w:cs="Arial"/>
          <w:color w:val="0D0D0D" w:themeColor="text1" w:themeTint="F2"/>
        </w:rPr>
        <w:br w:type="page"/>
      </w:r>
    </w:p>
    <w:p w14:paraId="3B12E5FE" w14:textId="77777777" w:rsidR="00903157" w:rsidRPr="00903157" w:rsidRDefault="00903157" w:rsidP="003B1C09">
      <w:pPr>
        <w:spacing w:line="240" w:lineRule="auto"/>
        <w:ind w:left="-142" w:right="-709"/>
        <w:jc w:val="center"/>
        <w:rPr>
          <w:rFonts w:ascii="HELVETICA NEUE CONDENSED BLACK" w:hAnsi="HELVETICA NEUE CONDENSED BLACK"/>
          <w:b/>
          <w:bCs/>
          <w:sz w:val="24"/>
          <w:szCs w:val="24"/>
          <w:highlight w:val="lightGray"/>
        </w:rPr>
      </w:pPr>
    </w:p>
    <w:p w14:paraId="29FC6D79" w14:textId="032EF252" w:rsidR="00F55009" w:rsidRPr="003B1C09" w:rsidRDefault="00714388" w:rsidP="003B1C09">
      <w:pPr>
        <w:spacing w:line="240" w:lineRule="auto"/>
        <w:ind w:left="-142" w:right="-709"/>
        <w:jc w:val="center"/>
        <w:rPr>
          <w:rFonts w:ascii="HELVETICA NEUE CONDENSED BLACK" w:hAnsi="HELVETICA NEUE CONDENSED BLACK"/>
          <w:b/>
          <w:bCs/>
          <w:sz w:val="56"/>
          <w:szCs w:val="56"/>
        </w:rPr>
      </w:pPr>
      <w:r>
        <w:rPr>
          <w:rFonts w:ascii="HELVETICA NEUE CONDENSED BLACK" w:hAnsi="HELVETICA NEUE CONDENSED BLACK"/>
          <w:b/>
          <w:bCs/>
          <w:sz w:val="56"/>
          <w:szCs w:val="56"/>
          <w:highlight w:val="lightGray"/>
        </w:rPr>
        <w:t xml:space="preserve"> </w:t>
      </w:r>
      <w:r w:rsidR="00753502" w:rsidRPr="003B1C09">
        <w:rPr>
          <w:rFonts w:ascii="HELVETICA NEUE CONDENSED BLACK" w:hAnsi="HELVETICA NEUE CONDENSED BLACK"/>
          <w:b/>
          <w:bCs/>
          <w:sz w:val="56"/>
          <w:szCs w:val="56"/>
          <w:highlight w:val="lightGray"/>
        </w:rPr>
        <w:t>D</w:t>
      </w:r>
      <w:r w:rsidR="00F55009" w:rsidRPr="003B1C09">
        <w:rPr>
          <w:rFonts w:ascii="HELVETICA NEUE CONDENSED BLACK" w:hAnsi="HELVETICA NEUE CONDENSED BLACK"/>
          <w:b/>
          <w:bCs/>
          <w:sz w:val="56"/>
          <w:szCs w:val="56"/>
          <w:highlight w:val="lightGray"/>
        </w:rPr>
        <w:t xml:space="preserve">ER MENSCH IM </w:t>
      </w:r>
      <w:r w:rsidR="003B1C09" w:rsidRPr="003B1C09">
        <w:rPr>
          <w:rFonts w:ascii="HELVETICA NEUE CONDENSED BLACK" w:hAnsi="HELVETICA NEUE CONDENSED BLACK"/>
          <w:b/>
          <w:bCs/>
          <w:sz w:val="56"/>
          <w:szCs w:val="56"/>
          <w:highlight w:val="lightGray"/>
        </w:rPr>
        <w:t>MI</w:t>
      </w:r>
      <w:r w:rsidR="00F55009" w:rsidRPr="003B1C09">
        <w:rPr>
          <w:rFonts w:ascii="HELVETICA NEUE CONDENSED BLACK" w:hAnsi="HELVETICA NEUE CONDENSED BLACK"/>
          <w:b/>
          <w:bCs/>
          <w:sz w:val="56"/>
          <w:szCs w:val="56"/>
          <w:highlight w:val="lightGray"/>
        </w:rPr>
        <w:t>TTELPUNKT</w:t>
      </w:r>
    </w:p>
    <w:p w14:paraId="33421366" w14:textId="77777777" w:rsidR="003B1C09" w:rsidRDefault="003B1C09" w:rsidP="003B1C09">
      <w:pPr>
        <w:spacing w:line="240" w:lineRule="auto"/>
        <w:ind w:left="-142" w:right="-284"/>
        <w:rPr>
          <w:rFonts w:ascii="HELVETICA NEUE CONDENSED BLACK" w:hAnsi="HELVETICA NEUE CONDENSED BLACK"/>
          <w:b/>
          <w:bCs/>
          <w:color w:val="0D0D0D" w:themeColor="text1" w:themeTint="F2"/>
          <w:sz w:val="32"/>
          <w:szCs w:val="32"/>
        </w:rPr>
      </w:pPr>
    </w:p>
    <w:p w14:paraId="5C892843" w14:textId="331E7A2E" w:rsidR="00F55009" w:rsidRDefault="00F55009" w:rsidP="003B1C09">
      <w:pPr>
        <w:spacing w:line="276" w:lineRule="auto"/>
        <w:ind w:left="-142" w:right="-284"/>
        <w:rPr>
          <w:rFonts w:ascii="HELVETICA NEUE CONDENSED BLACK" w:hAnsi="HELVETICA NEUE CONDENSED BLACK"/>
          <w:b/>
          <w:bCs/>
          <w:color w:val="0D0D0D" w:themeColor="text1" w:themeTint="F2"/>
          <w:sz w:val="32"/>
          <w:szCs w:val="32"/>
          <w:u w:val="single"/>
        </w:rPr>
      </w:pPr>
      <w:r w:rsidRPr="00C101EB">
        <w:rPr>
          <w:rFonts w:ascii="HELVETICA NEUE CONDENSED BLACK" w:hAnsi="HELVETICA NEUE CONDENSED BLACK"/>
          <w:b/>
          <w:bCs/>
          <w:color w:val="0D0D0D" w:themeColor="text1" w:themeTint="F2"/>
          <w:sz w:val="32"/>
          <w:szCs w:val="32"/>
          <w:u w:val="single"/>
        </w:rPr>
        <w:t xml:space="preserve">Die </w:t>
      </w:r>
      <w:r w:rsidR="00753502" w:rsidRPr="00C101EB">
        <w:rPr>
          <w:rFonts w:ascii="HELVETICA NEUE CONDENSED BLACK" w:hAnsi="HELVETICA NEUE CONDENSED BLACK"/>
          <w:b/>
          <w:bCs/>
          <w:color w:val="0D0D0D" w:themeColor="text1" w:themeTint="F2"/>
          <w:sz w:val="32"/>
          <w:szCs w:val="32"/>
          <w:u w:val="single"/>
        </w:rPr>
        <w:t>Mitglieder</w:t>
      </w:r>
      <w:r w:rsidRPr="00C101EB">
        <w:rPr>
          <w:rFonts w:ascii="HELVETICA NEUE CONDENSED BLACK" w:hAnsi="HELVETICA NEUE CONDENSED BLACK"/>
          <w:b/>
          <w:bCs/>
          <w:color w:val="0D0D0D" w:themeColor="text1" w:themeTint="F2"/>
          <w:sz w:val="32"/>
          <w:szCs w:val="32"/>
          <w:u w:val="single"/>
        </w:rPr>
        <w:t xml:space="preserve"> bilden </w:t>
      </w:r>
      <w:r w:rsidR="00753502" w:rsidRPr="00C101EB">
        <w:rPr>
          <w:rFonts w:ascii="HELVETICA NEUE CONDENSED BLACK" w:hAnsi="HELVETICA NEUE CONDENSED BLACK"/>
          <w:b/>
          <w:bCs/>
          <w:color w:val="0D0D0D" w:themeColor="text1" w:themeTint="F2"/>
          <w:sz w:val="32"/>
          <w:szCs w:val="32"/>
          <w:u w:val="single"/>
        </w:rPr>
        <w:t>das starke Rückgrat der Feuerwehr:</w:t>
      </w:r>
      <w:r w:rsidR="00753502" w:rsidRPr="00C101EB">
        <w:rPr>
          <w:rFonts w:ascii="HELVETICA NEUE CONDENSED BLACK" w:hAnsi="HELVETICA NEUE CONDENSED BLACK"/>
          <w:b/>
          <w:bCs/>
          <w:color w:val="0D0D0D" w:themeColor="text1" w:themeTint="F2"/>
          <w:sz w:val="32"/>
          <w:szCs w:val="32"/>
          <w:u w:val="single"/>
        </w:rPr>
        <w:br/>
        <w:t>95.141 Menschen arbeiten für</w:t>
      </w:r>
      <w:r w:rsidRPr="00C101EB">
        <w:rPr>
          <w:rFonts w:ascii="HELVETICA NEUE CONDENSED BLACK" w:hAnsi="HELVETICA NEUE CONDENSED BLACK"/>
          <w:b/>
          <w:bCs/>
          <w:color w:val="0D0D0D" w:themeColor="text1" w:themeTint="F2"/>
          <w:sz w:val="32"/>
          <w:szCs w:val="32"/>
          <w:u w:val="single"/>
        </w:rPr>
        <w:t xml:space="preserve"> </w:t>
      </w:r>
      <w:r w:rsidR="00753502" w:rsidRPr="00C101EB">
        <w:rPr>
          <w:rFonts w:ascii="HELVETICA NEUE CONDENSED BLACK" w:hAnsi="HELVETICA NEUE CONDENSED BLACK"/>
          <w:b/>
          <w:bCs/>
          <w:color w:val="0D0D0D" w:themeColor="text1" w:themeTint="F2"/>
          <w:sz w:val="32"/>
          <w:szCs w:val="32"/>
          <w:u w:val="single"/>
        </w:rPr>
        <w:t>Menschen</w:t>
      </w:r>
    </w:p>
    <w:p w14:paraId="70CED801" w14:textId="77777777" w:rsidR="00C101EB" w:rsidRPr="00C101EB" w:rsidRDefault="00C101EB" w:rsidP="003B1C09">
      <w:pPr>
        <w:spacing w:line="276" w:lineRule="auto"/>
        <w:ind w:left="-142" w:right="-284"/>
        <w:rPr>
          <w:rFonts w:ascii="HELVETICA NEUE CONDENSED BLACK" w:hAnsi="HELVETICA NEUE CONDENSED BLACK"/>
          <w:b/>
          <w:bCs/>
          <w:color w:val="0D0D0D" w:themeColor="text1" w:themeTint="F2"/>
          <w:sz w:val="32"/>
          <w:szCs w:val="32"/>
          <w:u w:val="single"/>
        </w:rPr>
      </w:pPr>
    </w:p>
    <w:p w14:paraId="3C152929" w14:textId="17CADCE6" w:rsidR="00361F70" w:rsidRDefault="00753502" w:rsidP="003B1C09">
      <w:pPr>
        <w:spacing w:line="276" w:lineRule="auto"/>
        <w:ind w:left="-142" w:right="-284"/>
        <w:rPr>
          <w:rFonts w:ascii="Arial" w:hAnsi="Arial" w:cs="Arial"/>
          <w:b/>
          <w:bCs/>
          <w:sz w:val="28"/>
          <w:szCs w:val="28"/>
        </w:rPr>
      </w:pPr>
      <w:r w:rsidRPr="00D25686">
        <w:rPr>
          <w:rFonts w:ascii="Arial" w:hAnsi="Arial" w:cs="Arial"/>
          <w:b/>
          <w:bCs/>
          <w:sz w:val="28"/>
          <w:szCs w:val="28"/>
        </w:rPr>
        <w:t>Mitgliederentwicklung gesamt</w:t>
      </w:r>
    </w:p>
    <w:p w14:paraId="282C2E75" w14:textId="77777777" w:rsidR="00361F70" w:rsidRDefault="00753502" w:rsidP="00B27C63">
      <w:pPr>
        <w:spacing w:line="276" w:lineRule="auto"/>
        <w:ind w:left="-142" w:right="-284"/>
        <w:jc w:val="both"/>
        <w:rPr>
          <w:rFonts w:ascii="Arial" w:hAnsi="Arial" w:cs="Arial"/>
        </w:rPr>
      </w:pPr>
      <w:r w:rsidRPr="00023288">
        <w:rPr>
          <w:rFonts w:ascii="Arial" w:hAnsi="Arial" w:cs="Arial"/>
        </w:rPr>
        <w:t>Die Entwicklung der Mitgliederzahlen der Feuerwehren Oberösterreichs zeigt über den Zeitraum von 2015 bis 2025 ein insgesamt stabiles und leicht wachsendes Bild. Während im Jahr 2015 rund 91.000 Mitglieder verzeichnet wurden, liegt die Gesamtzahl im Jahr 2025 bei über 95.000. Trotz einzelner Schwankungen in den vergangenen Jahren bleibt die Feuerwehr damit eine der beständigsten und tragfähigsten Organisationen des Landes. Diese Entwicklung unterstreicht die nachhaltige Struktur und die tiefe gesellschaftliche Verankerung der Feuerwehren in Oberösterreich.</w:t>
      </w:r>
    </w:p>
    <w:p w14:paraId="1F8CDFC0" w14:textId="77777777" w:rsidR="00361F70" w:rsidRDefault="00753502" w:rsidP="00B27C63">
      <w:pPr>
        <w:spacing w:line="276" w:lineRule="auto"/>
        <w:ind w:left="-142" w:right="-284"/>
        <w:jc w:val="both"/>
        <w:rPr>
          <w:rFonts w:ascii="Arial" w:hAnsi="Arial" w:cs="Arial"/>
          <w:b/>
          <w:bCs/>
          <w:sz w:val="28"/>
          <w:szCs w:val="28"/>
        </w:rPr>
      </w:pPr>
      <w:r w:rsidRPr="00D25686">
        <w:rPr>
          <w:rFonts w:ascii="Arial" w:hAnsi="Arial" w:cs="Arial"/>
          <w:b/>
          <w:bCs/>
          <w:sz w:val="28"/>
          <w:szCs w:val="28"/>
        </w:rPr>
        <w:t>Aktive Mitglieder</w:t>
      </w:r>
    </w:p>
    <w:p w14:paraId="19A5E883" w14:textId="77777777" w:rsidR="00361F70" w:rsidRDefault="00753502" w:rsidP="00B27C63">
      <w:pPr>
        <w:spacing w:line="276" w:lineRule="auto"/>
        <w:ind w:left="-142" w:right="-284"/>
        <w:jc w:val="both"/>
        <w:rPr>
          <w:rFonts w:ascii="Arial" w:hAnsi="Arial" w:cs="Arial"/>
        </w:rPr>
      </w:pPr>
      <w:r w:rsidRPr="00023288">
        <w:rPr>
          <w:rFonts w:ascii="Arial" w:hAnsi="Arial" w:cs="Arial"/>
        </w:rPr>
        <w:t>Die Zahl der aktiven Mitglieder entwickelte sich in den vergangenen zehn Jahren zunächst leicht steigend und erreichte um das Jahr 2021 ihren Höchststand. In den darauffolgenden Jahren ist ein moderater Rückgang zu beobachten, sodass im Jahr 2025 rund 62.000 aktive Feuerwehrmitglieder verzeichnet werden. Dieser Rückgang erfolgt schrittweise und in einem überschaubaren Ausmaß. Er spiegelt vor allem demografische Veränderungen sowie steigende Anforderungen im aktiven Feuerwehrdienst wider. Insgesamt bleibt der Aktivstand jedoch stabil und leistungsfähig.</w:t>
      </w:r>
    </w:p>
    <w:p w14:paraId="3A9FAE86" w14:textId="77777777" w:rsidR="00361F70" w:rsidRDefault="00753502" w:rsidP="00B27C63">
      <w:pPr>
        <w:spacing w:line="276" w:lineRule="auto"/>
        <w:ind w:left="-142" w:right="-284"/>
        <w:jc w:val="both"/>
        <w:rPr>
          <w:rFonts w:ascii="Arial" w:hAnsi="Arial" w:cs="Arial"/>
          <w:b/>
          <w:bCs/>
          <w:sz w:val="28"/>
          <w:szCs w:val="28"/>
        </w:rPr>
      </w:pPr>
      <w:r w:rsidRPr="00D25686">
        <w:rPr>
          <w:rFonts w:ascii="Arial" w:hAnsi="Arial" w:cs="Arial"/>
          <w:b/>
          <w:bCs/>
          <w:sz w:val="28"/>
          <w:szCs w:val="28"/>
        </w:rPr>
        <w:t>Feuerwehrjugend</w:t>
      </w:r>
    </w:p>
    <w:p w14:paraId="73C2D0BB" w14:textId="77777777" w:rsidR="00361F70" w:rsidRDefault="00753502" w:rsidP="00B27C63">
      <w:pPr>
        <w:spacing w:line="276" w:lineRule="auto"/>
        <w:ind w:left="-142" w:right="-284"/>
        <w:jc w:val="both"/>
        <w:rPr>
          <w:rFonts w:ascii="Arial" w:hAnsi="Arial" w:cs="Arial"/>
        </w:rPr>
      </w:pPr>
      <w:r w:rsidRPr="00023288">
        <w:rPr>
          <w:rFonts w:ascii="Arial" w:hAnsi="Arial" w:cs="Arial"/>
        </w:rPr>
        <w:t xml:space="preserve">Besonders positiv stellt sich die Entwicklung der Feuerwehrjugend dar. Seit </w:t>
      </w:r>
      <w:r>
        <w:rPr>
          <w:rFonts w:ascii="Arial" w:hAnsi="Arial" w:cs="Arial"/>
        </w:rPr>
        <w:t>jeher</w:t>
      </w:r>
      <w:r w:rsidRPr="00023288">
        <w:rPr>
          <w:rFonts w:ascii="Arial" w:hAnsi="Arial" w:cs="Arial"/>
        </w:rPr>
        <w:t xml:space="preserve"> ist ein kontinuierlicher und deutlicher Zuwachs zu verzeichnen. Die Zahl der Jugendlichen steigt von rund 9.500 im Jahr 2015 auf etwa 13.700 im Jahr 2025. Damit wächst die Feuerwehrjugend innerhalb eines Jahrzehnts um rund 45 Prozent. Diese Entwicklung zeigt eindrucksvoll, dass die Nachwuchsarbeit in den oberösterreichischen Feuerwehren nachhaltig wirkt und die Feuerwehr nach wie vor ein attraktiver Ort für junge Menschen ist. Die Feuerwehrjugend bildet damit das zentrale Fundament für die langfristige Sicherung des Aktivstandes</w:t>
      </w:r>
      <w:r>
        <w:rPr>
          <w:rFonts w:ascii="Arial" w:hAnsi="Arial" w:cs="Arial"/>
        </w:rPr>
        <w:t xml:space="preserve">, und bringt immer wieder Mitglieder hervor, die Verantwortung </w:t>
      </w:r>
      <w:r w:rsidR="000F3592">
        <w:rPr>
          <w:rFonts w:ascii="Arial" w:hAnsi="Arial" w:cs="Arial"/>
        </w:rPr>
        <w:t>in</w:t>
      </w:r>
      <w:r>
        <w:rPr>
          <w:rFonts w:ascii="Arial" w:hAnsi="Arial" w:cs="Arial"/>
        </w:rPr>
        <w:t xml:space="preserve"> Führungspositionen übernehmen.</w:t>
      </w:r>
    </w:p>
    <w:p w14:paraId="3996AAA3" w14:textId="3E8F0525" w:rsidR="00F55009" w:rsidRDefault="00573628" w:rsidP="00B27C63">
      <w:pPr>
        <w:spacing w:line="276" w:lineRule="auto"/>
        <w:ind w:left="-142" w:right="-284"/>
        <w:jc w:val="both"/>
        <w:rPr>
          <w:rFonts w:ascii="Arial" w:hAnsi="Arial" w:cs="Arial"/>
        </w:rPr>
      </w:pPr>
      <w:r w:rsidRPr="00573628">
        <w:rPr>
          <w:rFonts w:ascii="Arial" w:hAnsi="Arial" w:cs="Arial"/>
        </w:rPr>
        <w:t xml:space="preserve">Vor 60 Jahren wurde die Feuerwehrjugend in Oberösterreich offiziell ins Leben gerufen – ein Meilenstein in der Nachwuchsarbeit unseres Landes. Dieses besondere Jubiläum wurde im Jahr 2025 mit zahlreichen Veranstaltungen gewürdigt. Vom Tag der offenen Tür bis hin zu Netzwerktreffen mit den Jugendbeauftragten der oberösterreichischen Feuerwehren stand dabei stets eines im Mittelpunkt: die nachhaltige Stärkung und Weiterentwicklung unserer </w:t>
      </w:r>
      <w:r w:rsidR="00F55009">
        <w:rPr>
          <w:rFonts w:ascii="Arial" w:hAnsi="Arial" w:cs="Arial"/>
        </w:rPr>
        <w:t>Feuerwehrjugend.</w:t>
      </w:r>
    </w:p>
    <w:p w14:paraId="4A91FD01" w14:textId="77777777" w:rsidR="00F55009" w:rsidRDefault="00F55009" w:rsidP="003B1C09">
      <w:pPr>
        <w:spacing w:line="276" w:lineRule="auto"/>
        <w:ind w:left="-142" w:right="-284"/>
        <w:rPr>
          <w:rFonts w:ascii="Arial" w:hAnsi="Arial" w:cs="Arial"/>
        </w:rPr>
      </w:pPr>
    </w:p>
    <w:p w14:paraId="50B24657" w14:textId="77777777" w:rsidR="00C101EB" w:rsidRDefault="00C101EB" w:rsidP="003B1C09">
      <w:pPr>
        <w:spacing w:line="276" w:lineRule="auto"/>
        <w:ind w:left="-142" w:right="-284"/>
        <w:rPr>
          <w:rFonts w:ascii="Arial" w:hAnsi="Arial" w:cs="Arial"/>
        </w:rPr>
      </w:pPr>
    </w:p>
    <w:p w14:paraId="5B278DA1" w14:textId="4A05DF2E" w:rsidR="00753502" w:rsidRPr="003B1C09" w:rsidRDefault="00753502" w:rsidP="003B1C09">
      <w:pPr>
        <w:spacing w:line="276" w:lineRule="auto"/>
        <w:ind w:left="-502" w:right="-284" w:firstLine="360"/>
        <w:rPr>
          <w:rFonts w:ascii="Arial" w:hAnsi="Arial" w:cs="Arial"/>
          <w:sz w:val="28"/>
          <w:szCs w:val="28"/>
        </w:rPr>
      </w:pPr>
      <w:r w:rsidRPr="003B1C09">
        <w:rPr>
          <w:rFonts w:ascii="Arial" w:hAnsi="Arial" w:cs="Arial"/>
          <w:b/>
          <w:bCs/>
          <w:sz w:val="28"/>
          <w:szCs w:val="28"/>
        </w:rPr>
        <w:lastRenderedPageBreak/>
        <w:t>Frauenanteil in den Feuerwehren Oberösterreichs</w:t>
      </w:r>
    </w:p>
    <w:p w14:paraId="22E39BAF" w14:textId="25093795" w:rsidR="00966792" w:rsidRDefault="00753502" w:rsidP="00B27C63">
      <w:pPr>
        <w:spacing w:line="276" w:lineRule="auto"/>
        <w:ind w:left="-142" w:right="-284"/>
        <w:jc w:val="both"/>
        <w:rPr>
          <w:rFonts w:ascii="Arial" w:hAnsi="Arial" w:cs="Arial"/>
        </w:rPr>
      </w:pPr>
      <w:r w:rsidRPr="00023288">
        <w:rPr>
          <w:rFonts w:ascii="Arial" w:hAnsi="Arial" w:cs="Arial"/>
        </w:rPr>
        <w:t xml:space="preserve">Die Entwicklung des Frauenanteils zeigt über die letzten zehn Jahre eine besonders dynamische und kontinuierliche Steigerung. Im Jahr 2015 waren rund 5.400 Frauen Mitglieder der Feuerwehren Oberösterreichs, im Jahr 2025 liegt diese Zahl bereits bei etwa 10.900. </w:t>
      </w:r>
      <w:r w:rsidR="00966792">
        <w:rPr>
          <w:rFonts w:ascii="Arial" w:hAnsi="Arial" w:cs="Arial"/>
        </w:rPr>
        <w:t xml:space="preserve">Und liegt damit bei 11,5% - Tendenz steigend. </w:t>
      </w:r>
      <w:r w:rsidRPr="00023288">
        <w:rPr>
          <w:rFonts w:ascii="Arial" w:hAnsi="Arial" w:cs="Arial"/>
        </w:rPr>
        <w:t>Damit hat sich die Zahl der weiblichen Mitglieder innerhalb eines Jahrzehnts nahezu verdoppelt. Der Zuwachs erfolgt gleichmäßig und nachhaltig und ist Ausdruck einer erfolgreichen Öffnung der Feuerwehr für alle gesellschaftlichen Gruppen.</w:t>
      </w:r>
      <w:r>
        <w:rPr>
          <w:rFonts w:ascii="Arial" w:hAnsi="Arial" w:cs="Arial"/>
        </w:rPr>
        <w:t xml:space="preserve"> Die Zahl der Funktionärinnen in der Feuerwehr, auf Abschnitts- und Bezirksebene nimmt stetig zu. 2025 haben sich 1037 Frauen aktiv in Funktionen auf allen Ebenen in der Feuerwehr (auch auf Ebene der Abschnitt- und Bezirks-Feuerwehrkommanden) eingebracht.</w:t>
      </w:r>
    </w:p>
    <w:p w14:paraId="56C9C8B6" w14:textId="6A846E98" w:rsidR="00753502" w:rsidRPr="003B1C09" w:rsidRDefault="00753502" w:rsidP="00B27C63">
      <w:pPr>
        <w:spacing w:line="276" w:lineRule="auto"/>
        <w:ind w:left="-502" w:right="-284" w:firstLine="360"/>
        <w:jc w:val="both"/>
        <w:rPr>
          <w:rFonts w:ascii="Arial" w:hAnsi="Arial" w:cs="Arial"/>
          <w:sz w:val="28"/>
          <w:szCs w:val="28"/>
        </w:rPr>
      </w:pPr>
      <w:r w:rsidRPr="003B1C09">
        <w:rPr>
          <w:rFonts w:ascii="Arial" w:hAnsi="Arial" w:cs="Arial"/>
          <w:b/>
          <w:bCs/>
          <w:sz w:val="28"/>
          <w:szCs w:val="28"/>
        </w:rPr>
        <w:t>Gesamtbewertung der Mitgliederentwicklung</w:t>
      </w:r>
    </w:p>
    <w:p w14:paraId="45E18C3B" w14:textId="654E6FA4" w:rsidR="00753502" w:rsidRPr="00023288" w:rsidRDefault="00753502" w:rsidP="00B27C63">
      <w:pPr>
        <w:spacing w:line="276" w:lineRule="auto"/>
        <w:ind w:left="-142" w:right="-284"/>
        <w:jc w:val="both"/>
        <w:rPr>
          <w:rFonts w:ascii="Arial" w:hAnsi="Arial" w:cs="Arial"/>
        </w:rPr>
      </w:pPr>
      <w:r w:rsidRPr="00023288">
        <w:rPr>
          <w:rFonts w:ascii="Arial" w:hAnsi="Arial" w:cs="Arial"/>
        </w:rPr>
        <w:t>In der Gesamtbetrachtung ergänzen sich die dargestellten Entwicklungen zu einem stabilen und zukunftsfähigen Gesamtbild. Während der Aktivstand zuletzt leicht rückläufig ist</w:t>
      </w:r>
      <w:r>
        <w:rPr>
          <w:rFonts w:ascii="Arial" w:hAnsi="Arial" w:cs="Arial"/>
        </w:rPr>
        <w:t xml:space="preserve"> (Übertritt in den Reserv</w:t>
      </w:r>
      <w:r w:rsidR="000F3592">
        <w:rPr>
          <w:rFonts w:ascii="Arial" w:hAnsi="Arial" w:cs="Arial"/>
        </w:rPr>
        <w:t>e</w:t>
      </w:r>
      <w:r>
        <w:rPr>
          <w:rFonts w:ascii="Arial" w:hAnsi="Arial" w:cs="Arial"/>
        </w:rPr>
        <w:t>stand)</w:t>
      </w:r>
      <w:r w:rsidRPr="00023288">
        <w:rPr>
          <w:rFonts w:ascii="Arial" w:hAnsi="Arial" w:cs="Arial"/>
        </w:rPr>
        <w:t>, wird dieser Trend durch den starken Zuwachs in der Feuerwehrjugend</w:t>
      </w:r>
      <w:r>
        <w:rPr>
          <w:rFonts w:ascii="Arial" w:hAnsi="Arial" w:cs="Arial"/>
        </w:rPr>
        <w:t xml:space="preserve">, sowie Quereinsteigern </w:t>
      </w:r>
      <w:r w:rsidRPr="00023288">
        <w:rPr>
          <w:rFonts w:ascii="Arial" w:hAnsi="Arial" w:cs="Arial"/>
        </w:rPr>
        <w:t>abgefedert. Der deutlich wachsende Frauenanteil wirkt zusätzlich stabilisierend und stärkt die personelle Breite der Organisation. Die Feuerwehren Oberösterreichs verbinden damit gelebte Tradition mit kontinuierlicher Weiterentwicklung und sichern ihre Einsatz- und Leistungsfähigkeit auch für kommende Generationen.</w:t>
      </w:r>
    </w:p>
    <w:p w14:paraId="78CD95E3" w14:textId="77777777" w:rsidR="00753502" w:rsidRPr="00AF47AB" w:rsidRDefault="00753502" w:rsidP="00B27C63">
      <w:pPr>
        <w:pStyle w:val="berschrift3"/>
        <w:spacing w:line="276" w:lineRule="auto"/>
        <w:ind w:left="-502" w:right="-284" w:firstLine="360"/>
        <w:jc w:val="both"/>
        <w:rPr>
          <w:rStyle w:val="Fett"/>
          <w:rFonts w:ascii="Arial" w:hAnsi="Arial" w:cs="Arial"/>
          <w:color w:val="0D0D0D" w:themeColor="text1" w:themeTint="F2"/>
          <w:sz w:val="28"/>
          <w:szCs w:val="28"/>
        </w:rPr>
      </w:pPr>
      <w:r w:rsidRPr="00AF47AB">
        <w:rPr>
          <w:rStyle w:val="Fett"/>
          <w:rFonts w:ascii="Arial" w:hAnsi="Arial" w:cs="Arial"/>
          <w:color w:val="0D0D0D" w:themeColor="text1" w:themeTint="F2"/>
          <w:sz w:val="28"/>
          <w:szCs w:val="28"/>
        </w:rPr>
        <w:t>Freiwilliges Engagement als Säule der Sicherheit</w:t>
      </w:r>
    </w:p>
    <w:p w14:paraId="01FC193C" w14:textId="77777777" w:rsidR="00753502" w:rsidRDefault="00753502" w:rsidP="00B27C63">
      <w:pPr>
        <w:pStyle w:val="berschrift3"/>
        <w:spacing w:line="276" w:lineRule="auto"/>
        <w:ind w:left="-142" w:right="-284"/>
        <w:jc w:val="both"/>
        <w:rPr>
          <w:rFonts w:ascii="Arial" w:hAnsi="Arial" w:cs="Arial"/>
          <w:color w:val="0D0D0D" w:themeColor="text1" w:themeTint="F2"/>
          <w:sz w:val="22"/>
          <w:szCs w:val="22"/>
        </w:rPr>
      </w:pPr>
      <w:r w:rsidRPr="00B269F4">
        <w:rPr>
          <w:rFonts w:ascii="Arial" w:hAnsi="Arial" w:cs="Arial"/>
          <w:color w:val="0D0D0D" w:themeColor="text1" w:themeTint="F2"/>
          <w:sz w:val="22"/>
          <w:szCs w:val="22"/>
        </w:rPr>
        <w:t xml:space="preserve">Diese Zahlen verdeutlichen, wie wichtig freiwilliges Engagement für die Sicherheit in Oberösterreich ist. Die Feuerwehren leisten nicht nur einen unverzichtbaren Beitrag im Katastrophenschutz und in der Gefahrenabwehr, sondern übernehmen auch eine zentrale </w:t>
      </w:r>
      <w:r w:rsidRPr="00B269F4">
        <w:rPr>
          <w:rStyle w:val="Fett"/>
          <w:rFonts w:ascii="Arial" w:hAnsi="Arial" w:cs="Arial"/>
          <w:color w:val="0D0D0D" w:themeColor="text1" w:themeTint="F2"/>
          <w:sz w:val="22"/>
          <w:szCs w:val="22"/>
        </w:rPr>
        <w:t>soziale Funktion</w:t>
      </w:r>
      <w:r w:rsidRPr="00B269F4">
        <w:rPr>
          <w:rFonts w:ascii="Arial" w:hAnsi="Arial" w:cs="Arial"/>
          <w:color w:val="0D0D0D" w:themeColor="text1" w:themeTint="F2"/>
          <w:sz w:val="22"/>
          <w:szCs w:val="22"/>
        </w:rPr>
        <w:t xml:space="preserve"> in der Gemeinschaft.</w:t>
      </w:r>
    </w:p>
    <w:p w14:paraId="3D1D1876" w14:textId="77777777" w:rsidR="00130E64" w:rsidRDefault="00130E64" w:rsidP="003B1C09">
      <w:pPr>
        <w:spacing w:line="276" w:lineRule="auto"/>
        <w:ind w:left="-142" w:right="-284"/>
        <w:rPr>
          <w:rFonts w:ascii="HELVETICA NEUE CONDENSED BLACK" w:hAnsi="HELVETICA NEUE CONDENSED BLACK" w:cs="Arial"/>
          <w:b/>
          <w:bCs/>
          <w:color w:val="0D0D0D" w:themeColor="text1" w:themeTint="F2"/>
          <w:sz w:val="32"/>
          <w:szCs w:val="20"/>
        </w:rPr>
      </w:pPr>
    </w:p>
    <w:p w14:paraId="204046A1" w14:textId="77777777" w:rsidR="00130E64" w:rsidRPr="00521264" w:rsidRDefault="00130E64" w:rsidP="003B1C09">
      <w:pPr>
        <w:spacing w:line="276" w:lineRule="auto"/>
        <w:ind w:left="-142" w:right="-284"/>
        <w:rPr>
          <w:rFonts w:ascii="HELVETICA NEUE CONDENSED BLACK" w:hAnsi="HELVETICA NEUE CONDENSED BLACK" w:cs="Arial"/>
          <w:b/>
          <w:bCs/>
          <w:color w:val="0D0D0D" w:themeColor="text1" w:themeTint="F2"/>
          <w:sz w:val="28"/>
          <w:szCs w:val="16"/>
          <w:u w:val="single"/>
        </w:rPr>
      </w:pPr>
      <w:r w:rsidRPr="00521264">
        <w:rPr>
          <w:rFonts w:ascii="HELVETICA NEUE CONDENSED BLACK" w:hAnsi="HELVETICA NEUE CONDENSED BLACK" w:cs="Arial"/>
          <w:b/>
          <w:bCs/>
          <w:color w:val="0D0D0D" w:themeColor="text1" w:themeTint="F2"/>
          <w:sz w:val="28"/>
          <w:szCs w:val="16"/>
          <w:u w:val="single"/>
        </w:rPr>
        <w:t>60 Jahre Feuerwehrjugend in Oberösterreich</w:t>
      </w:r>
    </w:p>
    <w:p w14:paraId="5CE24735" w14:textId="77777777" w:rsidR="00130E64" w:rsidRPr="00381935" w:rsidRDefault="00130E64" w:rsidP="003B1C09">
      <w:pPr>
        <w:spacing w:line="276" w:lineRule="auto"/>
        <w:ind w:left="-142" w:right="-284"/>
        <w:jc w:val="both"/>
        <w:rPr>
          <w:rFonts w:ascii="HELVETICA NEUE CONDENSED BLACK" w:hAnsi="HELVETICA NEUE CONDENSED BLACK" w:cs="Arial"/>
          <w:color w:val="0D0D0D" w:themeColor="text1" w:themeTint="F2"/>
          <w:szCs w:val="10"/>
        </w:rPr>
      </w:pPr>
      <w:r w:rsidRPr="00381935">
        <w:rPr>
          <w:rFonts w:ascii="HELVETICA NEUE CONDENSED BLACK" w:hAnsi="HELVETICA NEUE CONDENSED BLACK" w:cs="Arial"/>
          <w:color w:val="0D0D0D" w:themeColor="text1" w:themeTint="F2"/>
          <w:szCs w:val="10"/>
        </w:rPr>
        <w:t>60 Jahre gelebte Jugendarbeit – Eine bewegte Geschichte, gewachsen aus Enthusiasmus, Tradition und Verantwortungsbewusstsein.</w:t>
      </w:r>
    </w:p>
    <w:p w14:paraId="6FD2A959" w14:textId="77777777" w:rsidR="00130E64" w:rsidRPr="00381935" w:rsidRDefault="00130E64" w:rsidP="003B1C09">
      <w:pPr>
        <w:spacing w:line="276" w:lineRule="auto"/>
        <w:ind w:left="-142" w:right="-284"/>
        <w:jc w:val="both"/>
        <w:rPr>
          <w:rFonts w:ascii="HELVETICA NEUE CONDENSED BLACK" w:hAnsi="HELVETICA NEUE CONDENSED BLACK" w:cs="Arial"/>
          <w:color w:val="0D0D0D" w:themeColor="text1" w:themeTint="F2"/>
          <w:szCs w:val="10"/>
        </w:rPr>
      </w:pPr>
      <w:r w:rsidRPr="00381935">
        <w:rPr>
          <w:rFonts w:ascii="HELVETICA NEUE CONDENSED BLACK" w:hAnsi="HELVETICA NEUE CONDENSED BLACK" w:cs="Arial"/>
          <w:color w:val="0D0D0D" w:themeColor="text1" w:themeTint="F2"/>
          <w:szCs w:val="10"/>
        </w:rPr>
        <w:t>Drei besondere Veranstaltungen prägten das Jubiläumsjahr: eine Talkrunde auf der MS Linzerin, ein Festtag im Feuerwehrmuseum St. Florian</w:t>
      </w:r>
      <w:r>
        <w:rPr>
          <w:rFonts w:ascii="HELVETICA NEUE CONDENSED BLACK" w:hAnsi="HELVETICA NEUE CONDENSED BLACK" w:cs="Arial"/>
          <w:color w:val="0D0D0D" w:themeColor="text1" w:themeTint="F2"/>
          <w:szCs w:val="10"/>
        </w:rPr>
        <w:t xml:space="preserve">, </w:t>
      </w:r>
      <w:r w:rsidRPr="00381935">
        <w:rPr>
          <w:rFonts w:ascii="HELVETICA NEUE CONDENSED BLACK" w:hAnsi="HELVETICA NEUE CONDENSED BLACK" w:cs="Arial"/>
          <w:color w:val="0D0D0D" w:themeColor="text1" w:themeTint="F2"/>
          <w:szCs w:val="10"/>
        </w:rPr>
        <w:t>ein Netzwerktreffen im Rahmen der RETTER Messe in Wels</w:t>
      </w:r>
      <w:r>
        <w:rPr>
          <w:rFonts w:ascii="HELVETICA NEUE CONDENSED BLACK" w:hAnsi="HELVETICA NEUE CONDENSED BLACK" w:cs="Arial"/>
          <w:color w:val="0D0D0D" w:themeColor="text1" w:themeTint="F2"/>
          <w:szCs w:val="10"/>
        </w:rPr>
        <w:t>, sowie die bereits traditionelle Übergabe des Friedenslichts an die Feuerwehrjugend im Stift St. Florian</w:t>
      </w:r>
      <w:r w:rsidRPr="00381935">
        <w:rPr>
          <w:rFonts w:ascii="HELVETICA NEUE CONDENSED BLACK" w:hAnsi="HELVETICA NEUE CONDENSED BLACK" w:cs="Arial"/>
          <w:color w:val="0D0D0D" w:themeColor="text1" w:themeTint="F2"/>
          <w:szCs w:val="10"/>
        </w:rPr>
        <w:t>. Diese Anlässe machten eindrucksvoll sichtbar, wie wertvoll Jugendarbeit für die Feuerwehr ist.</w:t>
      </w:r>
    </w:p>
    <w:p w14:paraId="7FB7A726" w14:textId="77777777" w:rsidR="00130E64" w:rsidRPr="00F51D55" w:rsidRDefault="00130E64" w:rsidP="00F51D55">
      <w:pPr>
        <w:pStyle w:val="Listenabsatz"/>
        <w:numPr>
          <w:ilvl w:val="0"/>
          <w:numId w:val="30"/>
        </w:numPr>
        <w:spacing w:line="276" w:lineRule="auto"/>
        <w:ind w:left="284" w:right="-284"/>
        <w:jc w:val="both"/>
        <w:rPr>
          <w:rFonts w:ascii="HELVETICA NEUE CONDENSED BLACK" w:hAnsi="HELVETICA NEUE CONDENSED BLACK" w:cs="Arial"/>
          <w:b/>
          <w:bCs/>
          <w:color w:val="0D0D0D" w:themeColor="text1" w:themeTint="F2"/>
          <w:sz w:val="24"/>
          <w:szCs w:val="12"/>
        </w:rPr>
      </w:pPr>
      <w:r w:rsidRPr="00F51D55">
        <w:rPr>
          <w:rFonts w:ascii="HELVETICA NEUE CONDENSED BLACK" w:hAnsi="HELVETICA NEUE CONDENSED BLACK" w:cs="Arial"/>
          <w:b/>
          <w:bCs/>
          <w:color w:val="0D0D0D" w:themeColor="text1" w:themeTint="F2"/>
          <w:sz w:val="24"/>
          <w:szCs w:val="12"/>
        </w:rPr>
        <w:t>Talkrunde „Feuer &amp; Flamme“ auf der Donau</w:t>
      </w:r>
    </w:p>
    <w:p w14:paraId="43946BB1" w14:textId="77777777" w:rsidR="00130E64" w:rsidRPr="00F51D55" w:rsidRDefault="00130E64" w:rsidP="00F51D55">
      <w:pPr>
        <w:pStyle w:val="Listenabsatz"/>
        <w:numPr>
          <w:ilvl w:val="0"/>
          <w:numId w:val="30"/>
        </w:numPr>
        <w:spacing w:line="276" w:lineRule="auto"/>
        <w:ind w:left="284" w:right="-284"/>
        <w:jc w:val="both"/>
        <w:rPr>
          <w:rFonts w:ascii="HELVETICA NEUE CONDENSED BLACK" w:hAnsi="HELVETICA NEUE CONDENSED BLACK" w:cs="Arial"/>
          <w:b/>
          <w:bCs/>
          <w:color w:val="0D0D0D" w:themeColor="text1" w:themeTint="F2"/>
          <w:sz w:val="24"/>
          <w:szCs w:val="24"/>
        </w:rPr>
      </w:pPr>
      <w:r w:rsidRPr="00F51D55">
        <w:rPr>
          <w:rFonts w:ascii="HELVETICA NEUE CONDENSED BLACK" w:hAnsi="HELVETICA NEUE CONDENSED BLACK" w:cs="Arial"/>
          <w:b/>
          <w:bCs/>
          <w:color w:val="0D0D0D" w:themeColor="text1" w:themeTint="F2"/>
          <w:sz w:val="24"/>
          <w:szCs w:val="24"/>
        </w:rPr>
        <w:t>Festtag im Zeichen der Zukunft</w:t>
      </w:r>
    </w:p>
    <w:p w14:paraId="55AF0924" w14:textId="77777777" w:rsidR="00F51D55" w:rsidRDefault="00130E64" w:rsidP="00F51D55">
      <w:pPr>
        <w:pStyle w:val="Listenabsatz"/>
        <w:numPr>
          <w:ilvl w:val="0"/>
          <w:numId w:val="30"/>
        </w:numPr>
        <w:spacing w:line="276" w:lineRule="auto"/>
        <w:ind w:left="284" w:right="-284"/>
        <w:jc w:val="both"/>
        <w:rPr>
          <w:rFonts w:ascii="HELVETICA NEUE CONDENSED BLACK" w:hAnsi="HELVETICA NEUE CONDENSED BLACK" w:cs="Arial"/>
          <w:b/>
          <w:bCs/>
          <w:color w:val="0D0D0D" w:themeColor="text1" w:themeTint="F2"/>
          <w:sz w:val="24"/>
          <w:szCs w:val="12"/>
        </w:rPr>
      </w:pPr>
      <w:r w:rsidRPr="00F51D55">
        <w:rPr>
          <w:rFonts w:ascii="HELVETICA NEUE CONDENSED BLACK" w:hAnsi="HELVETICA NEUE CONDENSED BLACK" w:cs="Arial"/>
          <w:b/>
          <w:bCs/>
          <w:color w:val="0D0D0D" w:themeColor="text1" w:themeTint="F2"/>
          <w:sz w:val="24"/>
          <w:szCs w:val="12"/>
        </w:rPr>
        <w:t>Netzwerk für eine starke Jugend</w:t>
      </w:r>
    </w:p>
    <w:p w14:paraId="4A65FFE2" w14:textId="61AD7003" w:rsidR="00130E64" w:rsidRPr="00F51D55" w:rsidRDefault="00130E64" w:rsidP="00F51D55">
      <w:pPr>
        <w:pStyle w:val="Listenabsatz"/>
        <w:numPr>
          <w:ilvl w:val="0"/>
          <w:numId w:val="30"/>
        </w:numPr>
        <w:spacing w:line="276" w:lineRule="auto"/>
        <w:ind w:left="284" w:right="-284"/>
        <w:jc w:val="both"/>
        <w:rPr>
          <w:rFonts w:ascii="HELVETICA NEUE CONDENSED BLACK" w:hAnsi="HELVETICA NEUE CONDENSED BLACK" w:cs="Arial"/>
          <w:b/>
          <w:bCs/>
          <w:color w:val="0D0D0D" w:themeColor="text1" w:themeTint="F2"/>
          <w:sz w:val="24"/>
          <w:szCs w:val="12"/>
        </w:rPr>
      </w:pPr>
      <w:r w:rsidRPr="00F51D55">
        <w:rPr>
          <w:rFonts w:ascii="HELVETICA NEUE CONDENSED BLACK" w:hAnsi="HELVETICA NEUE CONDENSED BLACK" w:cs="Arial"/>
          <w:b/>
          <w:bCs/>
          <w:color w:val="0D0D0D" w:themeColor="text1" w:themeTint="F2"/>
          <w:sz w:val="24"/>
          <w:szCs w:val="24"/>
        </w:rPr>
        <w:t>Friedenslichtübergabe</w:t>
      </w:r>
    </w:p>
    <w:p w14:paraId="092720AC" w14:textId="08EEFDFC" w:rsidR="003B1C09" w:rsidRDefault="003B1C09" w:rsidP="003B1C09">
      <w:pPr>
        <w:spacing w:line="276" w:lineRule="auto"/>
      </w:pPr>
      <w:r>
        <w:br w:type="page"/>
      </w:r>
    </w:p>
    <w:p w14:paraId="39786420" w14:textId="5AA604C7" w:rsidR="00903157" w:rsidRPr="00903157" w:rsidRDefault="00903157" w:rsidP="00903157">
      <w:pPr>
        <w:ind w:left="284"/>
        <w:jc w:val="center"/>
        <w:rPr>
          <w:rFonts w:ascii="HELVETICA NEUE CONDENSED BLACK" w:hAnsi="HELVETICA NEUE CONDENSED BLACK"/>
          <w:b/>
          <w:bCs/>
          <w:sz w:val="24"/>
          <w:szCs w:val="24"/>
          <w:highlight w:val="lightGray"/>
        </w:rPr>
      </w:pPr>
    </w:p>
    <w:p w14:paraId="284F0607" w14:textId="5F0E0F93" w:rsidR="00C16196" w:rsidRPr="003B1C09" w:rsidRDefault="00C16196" w:rsidP="003B1C09">
      <w:pPr>
        <w:jc w:val="center"/>
        <w:rPr>
          <w:rFonts w:ascii="HELVETICA NEUE CONDENSED BLACK" w:hAnsi="HELVETICA NEUE CONDENSED BLACK"/>
          <w:b/>
          <w:bCs/>
          <w:sz w:val="56"/>
          <w:szCs w:val="56"/>
        </w:rPr>
      </w:pPr>
      <w:r w:rsidRPr="003B1C09">
        <w:rPr>
          <w:rFonts w:ascii="HELVETICA NEUE CONDENSED BLACK" w:hAnsi="HELVETICA NEUE CONDENSED BLACK"/>
          <w:b/>
          <w:bCs/>
          <w:sz w:val="56"/>
          <w:szCs w:val="56"/>
          <w:highlight w:val="lightGray"/>
        </w:rPr>
        <w:t>FAHRZEUGE, AUSSTATTUNG UND SCHLAGKRAFT</w:t>
      </w:r>
    </w:p>
    <w:p w14:paraId="7AA6F06A" w14:textId="77777777" w:rsidR="00C16196" w:rsidRPr="003B1C09" w:rsidRDefault="00C16196" w:rsidP="00C16196">
      <w:pPr>
        <w:rPr>
          <w:rFonts w:ascii="HELVETICA NEUE CONDENSED BLACK" w:hAnsi="HELVETICA NEUE CONDENSED BLACK"/>
          <w:color w:val="EE0000"/>
          <w:sz w:val="24"/>
          <w:szCs w:val="24"/>
        </w:rPr>
      </w:pPr>
    </w:p>
    <w:p w14:paraId="71620359" w14:textId="77777777" w:rsidR="00C16196" w:rsidRPr="00326F79" w:rsidRDefault="00C16196" w:rsidP="00326F79">
      <w:pPr>
        <w:autoSpaceDE w:val="0"/>
        <w:autoSpaceDN w:val="0"/>
        <w:adjustRightInd w:val="0"/>
        <w:spacing w:after="0" w:line="276" w:lineRule="auto"/>
        <w:ind w:left="-142" w:right="-284"/>
        <w:rPr>
          <w:rFonts w:ascii="HELVETICA NEUE CONDENSED BLACK" w:hAnsi="HELVETICA NEUE CONDENSED BLACK" w:cs="HelveticaNeueLTPro-BdCn"/>
          <w:b/>
          <w:bCs/>
          <w:color w:val="0D0D0D" w:themeColor="text1" w:themeTint="F2"/>
          <w:sz w:val="28"/>
          <w:szCs w:val="28"/>
          <w:lang w:val="de-AT"/>
        </w:rPr>
      </w:pPr>
      <w:r w:rsidRPr="00326F79">
        <w:rPr>
          <w:rFonts w:ascii="HELVETICA NEUE CONDENSED BLACK" w:hAnsi="HELVETICA NEUE CONDENSED BLACK"/>
          <w:b/>
          <w:bCs/>
          <w:color w:val="0D0D0D" w:themeColor="text1" w:themeTint="F2"/>
          <w:sz w:val="28"/>
          <w:szCs w:val="28"/>
        </w:rPr>
        <w:t>10,2 Millionen Euro an Förderungen zur Sicherung der Feuerwehrschlagkraft für die Gemeinden und Feuerwehren</w:t>
      </w:r>
      <w:r w:rsidRPr="00326F79">
        <w:rPr>
          <w:rFonts w:ascii="HELVETICA NEUE CONDENSED BLACK" w:hAnsi="HELVETICA NEUE CONDENSED BLACK"/>
          <w:b/>
          <w:bCs/>
          <w:color w:val="0D0D0D" w:themeColor="text1" w:themeTint="F2"/>
          <w:sz w:val="28"/>
          <w:szCs w:val="28"/>
        </w:rPr>
        <w:br/>
      </w:r>
    </w:p>
    <w:p w14:paraId="58275C73" w14:textId="77777777" w:rsidR="00C16196" w:rsidRPr="00B27C63" w:rsidRDefault="00C16196" w:rsidP="00A3724F">
      <w:pPr>
        <w:spacing w:line="276" w:lineRule="auto"/>
        <w:ind w:left="-142" w:right="-284"/>
        <w:jc w:val="both"/>
        <w:rPr>
          <w:rFonts w:ascii="Arial" w:hAnsi="Arial" w:cs="Arial"/>
        </w:rPr>
      </w:pPr>
      <w:r w:rsidRPr="00B27C63">
        <w:rPr>
          <w:rFonts w:ascii="Arial" w:hAnsi="Arial" w:cs="Arial"/>
        </w:rPr>
        <w:t>Die Förderhöhen der letzten Jahre schwankten extrem – von 3,3 Mio. € im Jahr 2022 bis zu einem Rekordwert von ca. 10,2 Mio. € im Jahr 2025 – und haben die oö. Feuerwehren wie auch den Oö. LFV vor nie dagewesene Herausforderungen gestellt. Vor allem die massiven Preissteigerungen haben die Finanzierung enorm belastet und die Planbarkeit nahezu unmöglich gemacht. Hinzu kamen verlängerte Lieferzeiten und unvorhersehbare Bestellzeiträume nach Förderzusagen. Zwar haben sich die Lieferzeiten etwas stabilisiert, doch die hohen Preise bleiben und verschärfen die Situation weiter. Ohne gemeinsame Lösungen und eine abgestimmte Zusammenarbeit zwischen Land, LFK OÖ und Gemeinden wird die Finanzierung der notwendigen Ausrüstung in Zukunft kaum zu bewältigen sein.</w:t>
      </w:r>
    </w:p>
    <w:p w14:paraId="068436F7" w14:textId="77777777" w:rsidR="00326F79" w:rsidRPr="00903157" w:rsidRDefault="00326F79" w:rsidP="00C16196">
      <w:pPr>
        <w:spacing w:line="276" w:lineRule="auto"/>
        <w:ind w:left="-142" w:right="-284"/>
        <w:rPr>
          <w:rFonts w:ascii="Arial" w:hAnsi="Arial" w:cs="Arial"/>
          <w:sz w:val="2"/>
          <w:szCs w:val="2"/>
        </w:rPr>
      </w:pPr>
    </w:p>
    <w:p w14:paraId="4F1FC2A3" w14:textId="0CA97FE6" w:rsidR="00326F79" w:rsidRPr="00521264" w:rsidRDefault="00C16196" w:rsidP="00326F79">
      <w:pPr>
        <w:spacing w:line="276" w:lineRule="auto"/>
        <w:ind w:left="-502" w:right="-284" w:firstLine="360"/>
        <w:rPr>
          <w:rFonts w:ascii="HELVETICA NEUE CONDENSED BLACK" w:hAnsi="HELVETICA NEUE CONDENSED BLACK" w:cs="Arial"/>
          <w:b/>
          <w:bCs/>
          <w:color w:val="0D0D0D" w:themeColor="text1" w:themeTint="F2"/>
          <w:sz w:val="28"/>
          <w:szCs w:val="16"/>
          <w:u w:val="single"/>
        </w:rPr>
      </w:pPr>
      <w:r w:rsidRPr="00521264">
        <w:rPr>
          <w:rFonts w:ascii="HELVETICA NEUE CONDENSED BLACK" w:hAnsi="HELVETICA NEUE CONDENSED BLACK" w:cs="Arial"/>
          <w:b/>
          <w:bCs/>
          <w:color w:val="0D0D0D" w:themeColor="text1" w:themeTint="F2"/>
          <w:sz w:val="28"/>
          <w:szCs w:val="16"/>
          <w:u w:val="single"/>
        </w:rPr>
        <w:t>Pilotprojekt Fahrzeug-Gesamtbeschaffung – ein Meilenstei</w:t>
      </w:r>
      <w:r w:rsidR="00E06723" w:rsidRPr="00521264">
        <w:rPr>
          <w:rFonts w:ascii="HELVETICA NEUE CONDENSED BLACK" w:hAnsi="HELVETICA NEUE CONDENSED BLACK" w:cs="Arial"/>
          <w:b/>
          <w:bCs/>
          <w:color w:val="0D0D0D" w:themeColor="text1" w:themeTint="F2"/>
          <w:sz w:val="28"/>
          <w:szCs w:val="16"/>
          <w:u w:val="single"/>
        </w:rPr>
        <w:t>n</w:t>
      </w:r>
    </w:p>
    <w:p w14:paraId="582B433D" w14:textId="5746B878" w:rsidR="00C16196" w:rsidRPr="00326F79" w:rsidRDefault="00C16196" w:rsidP="00B27C63">
      <w:pPr>
        <w:spacing w:line="276" w:lineRule="auto"/>
        <w:ind w:left="-142" w:right="-284"/>
        <w:jc w:val="both"/>
        <w:rPr>
          <w:rFonts w:ascii="HELVETICA NEUE CONDENSED BLACK" w:hAnsi="HELVETICA NEUE CONDENSED BLACK" w:cs="Arial"/>
          <w:b/>
          <w:bCs/>
          <w:color w:val="0D0D0D" w:themeColor="text1" w:themeTint="F2"/>
          <w:sz w:val="32"/>
          <w:szCs w:val="20"/>
        </w:rPr>
      </w:pPr>
      <w:r w:rsidRPr="00381935">
        <w:rPr>
          <w:rFonts w:ascii="Arial" w:hAnsi="Arial" w:cs="Arial"/>
        </w:rPr>
        <w:t>Der Oö. Landes-Feuerwehrverband hat 2024 ein Projekt,</w:t>
      </w:r>
      <w:r w:rsidRPr="00381935">
        <w:rPr>
          <w:rFonts w:ascii="Arial" w:hAnsi="Arial" w:cs="Arial"/>
          <w:spacing w:val="80"/>
        </w:rPr>
        <w:t xml:space="preserve"> </w:t>
      </w:r>
      <w:r w:rsidRPr="00381935">
        <w:rPr>
          <w:rFonts w:ascii="Arial" w:hAnsi="Arial" w:cs="Arial"/>
        </w:rPr>
        <w:t xml:space="preserve">zur Senkung der Anschaffungskosten von Fahrzeugen für Gemeinden und Feuerwehren begonnen, das 2025 </w:t>
      </w:r>
      <w:r>
        <w:rPr>
          <w:rFonts w:ascii="Arial" w:hAnsi="Arial" w:cs="Arial"/>
        </w:rPr>
        <w:t>mit den ersten Bestellungen Fahrt aufgenommen hat</w:t>
      </w:r>
      <w:r w:rsidRPr="00381935">
        <w:rPr>
          <w:rFonts w:ascii="Arial" w:hAnsi="Arial" w:cs="Arial"/>
        </w:rPr>
        <w:t>: ein vollständig ausgerüstetes, standardisiertes Feuerwehrfahrzeug, das den gültigen Baurichtlinien entspricht.</w:t>
      </w:r>
    </w:p>
    <w:p w14:paraId="0EBF6317" w14:textId="77777777" w:rsidR="00C16196" w:rsidRPr="00381935" w:rsidRDefault="00C16196" w:rsidP="00B27C63">
      <w:pPr>
        <w:spacing w:line="276" w:lineRule="auto"/>
        <w:ind w:left="-142" w:right="-284"/>
        <w:jc w:val="both"/>
        <w:rPr>
          <w:rFonts w:ascii="Arial" w:hAnsi="Arial" w:cs="Arial"/>
        </w:rPr>
      </w:pPr>
      <w:r w:rsidRPr="00381935">
        <w:rPr>
          <w:rFonts w:ascii="Arial" w:hAnsi="Arial" w:cs="Arial"/>
        </w:rPr>
        <w:t>Die massiven Preissteigerungen der vergangenen Jahre haben besonders bei der Anschaffung von Einsatzfahrzeugen enorme Unterschiede aufgezeigt: Für baugleiche Fahrzeugtypen wurden Preisunterschiede</w:t>
      </w:r>
      <w:r w:rsidRPr="00381935">
        <w:rPr>
          <w:rFonts w:ascii="Arial" w:hAnsi="Arial" w:cs="Arial"/>
          <w:spacing w:val="-3"/>
        </w:rPr>
        <w:t xml:space="preserve"> </w:t>
      </w:r>
      <w:r w:rsidRPr="00381935">
        <w:rPr>
          <w:rFonts w:ascii="Arial" w:hAnsi="Arial" w:cs="Arial"/>
        </w:rPr>
        <w:t>von</w:t>
      </w:r>
      <w:r w:rsidRPr="00381935">
        <w:rPr>
          <w:rFonts w:ascii="Arial" w:hAnsi="Arial" w:cs="Arial"/>
          <w:spacing w:val="-3"/>
        </w:rPr>
        <w:t xml:space="preserve"> </w:t>
      </w:r>
      <w:r w:rsidRPr="00381935">
        <w:rPr>
          <w:rFonts w:ascii="Arial" w:hAnsi="Arial" w:cs="Arial"/>
        </w:rPr>
        <w:t>bis</w:t>
      </w:r>
      <w:r w:rsidRPr="00381935">
        <w:rPr>
          <w:rFonts w:ascii="Arial" w:hAnsi="Arial" w:cs="Arial"/>
          <w:spacing w:val="-3"/>
        </w:rPr>
        <w:t xml:space="preserve"> </w:t>
      </w:r>
      <w:r w:rsidRPr="00381935">
        <w:rPr>
          <w:rFonts w:ascii="Arial" w:hAnsi="Arial" w:cs="Arial"/>
        </w:rPr>
        <w:t>zu</w:t>
      </w:r>
      <w:r w:rsidRPr="00381935">
        <w:rPr>
          <w:rFonts w:ascii="Arial" w:hAnsi="Arial" w:cs="Arial"/>
          <w:spacing w:val="-3"/>
        </w:rPr>
        <w:t xml:space="preserve"> </w:t>
      </w:r>
      <w:r w:rsidRPr="00381935">
        <w:rPr>
          <w:rFonts w:ascii="Arial" w:hAnsi="Arial" w:cs="Arial"/>
        </w:rPr>
        <w:t>160.000</w:t>
      </w:r>
      <w:r w:rsidRPr="00381935">
        <w:rPr>
          <w:rFonts w:ascii="Arial" w:hAnsi="Arial" w:cs="Arial"/>
          <w:spacing w:val="-3"/>
        </w:rPr>
        <w:t xml:space="preserve"> </w:t>
      </w:r>
      <w:r w:rsidRPr="00381935">
        <w:rPr>
          <w:rFonts w:ascii="Arial" w:hAnsi="Arial" w:cs="Arial"/>
        </w:rPr>
        <w:t>Euro</w:t>
      </w:r>
      <w:r w:rsidRPr="00381935">
        <w:rPr>
          <w:rFonts w:ascii="Arial" w:hAnsi="Arial" w:cs="Arial"/>
          <w:spacing w:val="-3"/>
        </w:rPr>
        <w:t xml:space="preserve"> </w:t>
      </w:r>
      <w:r w:rsidRPr="00381935">
        <w:rPr>
          <w:rFonts w:ascii="Arial" w:hAnsi="Arial" w:cs="Arial"/>
        </w:rPr>
        <w:t>festgestellt.</w:t>
      </w:r>
      <w:r w:rsidRPr="00381935">
        <w:rPr>
          <w:rFonts w:ascii="Arial" w:hAnsi="Arial" w:cs="Arial"/>
          <w:spacing w:val="-3"/>
        </w:rPr>
        <w:t xml:space="preserve"> </w:t>
      </w:r>
      <w:r w:rsidRPr="00381935">
        <w:rPr>
          <w:rFonts w:ascii="Arial" w:hAnsi="Arial" w:cs="Arial"/>
        </w:rPr>
        <w:t>Um</w:t>
      </w:r>
      <w:r w:rsidRPr="00381935">
        <w:rPr>
          <w:rFonts w:ascii="Arial" w:hAnsi="Arial" w:cs="Arial"/>
          <w:spacing w:val="-3"/>
        </w:rPr>
        <w:t xml:space="preserve"> </w:t>
      </w:r>
      <w:r w:rsidRPr="00381935">
        <w:rPr>
          <w:rFonts w:ascii="Arial" w:hAnsi="Arial" w:cs="Arial"/>
        </w:rPr>
        <w:t xml:space="preserve">diese Schieflage zu korrigieren, hat der Oö. Landes-Feuerwehrverband 2024 ein Pilotprojekt gestartet. Vorkonfigurierte Einsatzfahrzeuge sollen verstärkt in Form einer Gesamtbeschaffung bestellt </w:t>
      </w:r>
      <w:r w:rsidRPr="00381935">
        <w:rPr>
          <w:rFonts w:ascii="Arial" w:hAnsi="Arial" w:cs="Arial"/>
          <w:spacing w:val="-2"/>
        </w:rPr>
        <w:t>werden.</w:t>
      </w:r>
    </w:p>
    <w:p w14:paraId="5F491A5B" w14:textId="77777777" w:rsidR="00C16196" w:rsidRPr="00381935" w:rsidRDefault="00C16196" w:rsidP="00B27C63">
      <w:pPr>
        <w:spacing w:before="2" w:line="276" w:lineRule="auto"/>
        <w:ind w:left="-142" w:right="-284"/>
        <w:jc w:val="both"/>
        <w:rPr>
          <w:rFonts w:ascii="Arial" w:hAnsi="Arial" w:cs="Arial"/>
        </w:rPr>
      </w:pPr>
      <w:r w:rsidRPr="00381935">
        <w:rPr>
          <w:rFonts w:ascii="Arial" w:hAnsi="Arial" w:cs="Arial"/>
        </w:rPr>
        <w:t>Dies reduziert die Kosten in der Produktion wesentlich. Die Fahrzeuge werden fertig ausgestattet und zum planbaren</w:t>
      </w:r>
      <w:r w:rsidRPr="00381935">
        <w:rPr>
          <w:rFonts w:ascii="Arial" w:hAnsi="Arial" w:cs="Arial"/>
          <w:spacing w:val="80"/>
        </w:rPr>
        <w:t xml:space="preserve"> </w:t>
      </w:r>
      <w:r w:rsidRPr="00381935">
        <w:rPr>
          <w:rFonts w:ascii="Arial" w:hAnsi="Arial" w:cs="Arial"/>
        </w:rPr>
        <w:t>Fixpreis geliefert. Ein wesentlicher Vorteil liegt auch in der enormen Zeitersparnis: Bis zu 1.000 Arbeitsstunden, die bisher für Planung, Konzeption und Ausschreibungen notwendig waren, fallen künftig weg.</w:t>
      </w:r>
    </w:p>
    <w:p w14:paraId="155CCAB9" w14:textId="09A3BBCD" w:rsidR="00C16196" w:rsidRPr="00903157" w:rsidRDefault="00C16196" w:rsidP="00903157">
      <w:pPr>
        <w:spacing w:before="238" w:line="276" w:lineRule="auto"/>
        <w:ind w:left="-142" w:right="-284"/>
        <w:jc w:val="both"/>
        <w:rPr>
          <w:rFonts w:ascii="Arial" w:hAnsi="Arial" w:cs="Arial"/>
          <w:b/>
          <w:bCs/>
          <w:i/>
          <w:iCs/>
        </w:rPr>
      </w:pPr>
      <w:r w:rsidRPr="6795FB98">
        <w:rPr>
          <w:rFonts w:ascii="Arial" w:hAnsi="Arial" w:cs="Arial"/>
          <w:i/>
          <w:iCs/>
        </w:rPr>
        <w:t>„Die neue Gesamtbeschaffung der Feuer</w:t>
      </w:r>
      <w:r w:rsidRPr="6795FB98">
        <w:rPr>
          <w:rFonts w:ascii="Arial" w:hAnsi="Arial" w:cs="Arial"/>
          <w:i/>
          <w:iCs/>
          <w:spacing w:val="-2"/>
        </w:rPr>
        <w:t>wehrfahrzeuge konnte dank der Zusatzfinanzierung</w:t>
      </w:r>
      <w:r w:rsidRPr="6795FB98">
        <w:rPr>
          <w:rFonts w:ascii="Arial" w:hAnsi="Arial" w:cs="Arial"/>
          <w:i/>
          <w:iCs/>
          <w:spacing w:val="-15"/>
        </w:rPr>
        <w:t xml:space="preserve"> </w:t>
      </w:r>
      <w:r w:rsidRPr="6795FB98">
        <w:rPr>
          <w:rFonts w:ascii="Arial" w:hAnsi="Arial" w:cs="Arial"/>
          <w:i/>
          <w:iCs/>
          <w:spacing w:val="-2"/>
        </w:rPr>
        <w:t>durch</w:t>
      </w:r>
      <w:r w:rsidRPr="6795FB98">
        <w:rPr>
          <w:rFonts w:ascii="Arial" w:hAnsi="Arial" w:cs="Arial"/>
          <w:i/>
          <w:iCs/>
          <w:spacing w:val="-15"/>
        </w:rPr>
        <w:t xml:space="preserve"> </w:t>
      </w:r>
      <w:r w:rsidRPr="6795FB98">
        <w:rPr>
          <w:rFonts w:ascii="Arial" w:hAnsi="Arial" w:cs="Arial"/>
          <w:i/>
          <w:iCs/>
          <w:spacing w:val="-2"/>
        </w:rPr>
        <w:t>das</w:t>
      </w:r>
      <w:r w:rsidRPr="6795FB98">
        <w:rPr>
          <w:rFonts w:ascii="Arial" w:hAnsi="Arial" w:cs="Arial"/>
          <w:i/>
          <w:iCs/>
          <w:spacing w:val="-15"/>
        </w:rPr>
        <w:t xml:space="preserve"> </w:t>
      </w:r>
      <w:r w:rsidRPr="6795FB98">
        <w:rPr>
          <w:rFonts w:ascii="Arial" w:hAnsi="Arial" w:cs="Arial"/>
          <w:i/>
          <w:iCs/>
          <w:spacing w:val="-2"/>
        </w:rPr>
        <w:t>Land</w:t>
      </w:r>
      <w:r w:rsidRPr="6795FB98">
        <w:rPr>
          <w:rFonts w:ascii="Arial" w:hAnsi="Arial" w:cs="Arial"/>
          <w:i/>
          <w:iCs/>
          <w:spacing w:val="-15"/>
        </w:rPr>
        <w:t xml:space="preserve"> </w:t>
      </w:r>
      <w:r w:rsidRPr="6795FB98">
        <w:rPr>
          <w:rFonts w:ascii="Arial" w:hAnsi="Arial" w:cs="Arial"/>
          <w:i/>
          <w:iCs/>
          <w:spacing w:val="-2"/>
        </w:rPr>
        <w:t>OÖ</w:t>
      </w:r>
      <w:r w:rsidRPr="6795FB98">
        <w:rPr>
          <w:rFonts w:ascii="Arial" w:hAnsi="Arial" w:cs="Arial"/>
          <w:i/>
          <w:iCs/>
          <w:spacing w:val="-15"/>
        </w:rPr>
        <w:t xml:space="preserve"> </w:t>
      </w:r>
      <w:r w:rsidRPr="6795FB98">
        <w:rPr>
          <w:rFonts w:ascii="Arial" w:hAnsi="Arial" w:cs="Arial"/>
          <w:i/>
          <w:iCs/>
          <w:spacing w:val="-2"/>
        </w:rPr>
        <w:t>erreicht</w:t>
      </w:r>
      <w:r w:rsidRPr="6795FB98">
        <w:rPr>
          <w:rFonts w:ascii="Arial" w:hAnsi="Arial" w:cs="Arial"/>
          <w:i/>
          <w:iCs/>
          <w:spacing w:val="-15"/>
        </w:rPr>
        <w:t xml:space="preserve"> </w:t>
      </w:r>
      <w:r w:rsidRPr="6795FB98">
        <w:rPr>
          <w:rFonts w:ascii="Arial" w:hAnsi="Arial" w:cs="Arial"/>
          <w:i/>
          <w:iCs/>
          <w:spacing w:val="-2"/>
        </w:rPr>
        <w:t>und</w:t>
      </w:r>
      <w:r w:rsidRPr="6795FB98">
        <w:rPr>
          <w:rFonts w:ascii="Arial" w:hAnsi="Arial" w:cs="Arial"/>
          <w:i/>
          <w:iCs/>
          <w:spacing w:val="-15"/>
        </w:rPr>
        <w:t xml:space="preserve"> </w:t>
      </w:r>
      <w:r w:rsidRPr="6795FB98">
        <w:rPr>
          <w:rFonts w:ascii="Arial" w:hAnsi="Arial" w:cs="Arial"/>
          <w:i/>
          <w:iCs/>
          <w:spacing w:val="-2"/>
        </w:rPr>
        <w:t>um</w:t>
      </w:r>
      <w:r w:rsidRPr="6795FB98">
        <w:rPr>
          <w:rFonts w:ascii="Arial" w:hAnsi="Arial" w:cs="Arial"/>
          <w:i/>
          <w:iCs/>
        </w:rPr>
        <w:t>gesetzt</w:t>
      </w:r>
      <w:r w:rsidRPr="6795FB98">
        <w:rPr>
          <w:rFonts w:ascii="Arial" w:hAnsi="Arial" w:cs="Arial"/>
          <w:i/>
          <w:iCs/>
          <w:spacing w:val="-6"/>
        </w:rPr>
        <w:t xml:space="preserve"> </w:t>
      </w:r>
      <w:r w:rsidRPr="6795FB98">
        <w:rPr>
          <w:rFonts w:ascii="Arial" w:hAnsi="Arial" w:cs="Arial"/>
          <w:i/>
          <w:iCs/>
        </w:rPr>
        <w:t>werden.</w:t>
      </w:r>
      <w:r w:rsidRPr="6795FB98">
        <w:rPr>
          <w:rFonts w:ascii="Arial" w:hAnsi="Arial" w:cs="Arial"/>
          <w:i/>
          <w:iCs/>
          <w:spacing w:val="-4"/>
        </w:rPr>
        <w:t xml:space="preserve"> </w:t>
      </w:r>
      <w:r w:rsidRPr="6795FB98">
        <w:rPr>
          <w:rFonts w:ascii="Arial" w:hAnsi="Arial" w:cs="Arial"/>
          <w:i/>
          <w:iCs/>
        </w:rPr>
        <w:t>Gemeinden</w:t>
      </w:r>
      <w:r w:rsidRPr="6795FB98">
        <w:rPr>
          <w:rFonts w:ascii="Arial" w:hAnsi="Arial" w:cs="Arial"/>
          <w:i/>
          <w:iCs/>
          <w:spacing w:val="-4"/>
        </w:rPr>
        <w:t xml:space="preserve"> </w:t>
      </w:r>
      <w:r w:rsidRPr="6795FB98">
        <w:rPr>
          <w:rFonts w:ascii="Arial" w:hAnsi="Arial" w:cs="Arial"/>
          <w:i/>
          <w:iCs/>
        </w:rPr>
        <w:t>profitieren</w:t>
      </w:r>
      <w:r w:rsidRPr="6795FB98">
        <w:rPr>
          <w:rFonts w:ascii="Arial" w:hAnsi="Arial" w:cs="Arial"/>
          <w:i/>
          <w:iCs/>
          <w:spacing w:val="-4"/>
        </w:rPr>
        <w:t xml:space="preserve"> </w:t>
      </w:r>
      <w:r w:rsidRPr="6795FB98">
        <w:rPr>
          <w:rFonts w:ascii="Arial" w:hAnsi="Arial" w:cs="Arial"/>
          <w:i/>
          <w:iCs/>
        </w:rPr>
        <w:t>von kalkulierbaren</w:t>
      </w:r>
      <w:r w:rsidRPr="6795FB98">
        <w:rPr>
          <w:rFonts w:ascii="Arial" w:hAnsi="Arial" w:cs="Arial"/>
          <w:i/>
          <w:iCs/>
          <w:spacing w:val="-4"/>
        </w:rPr>
        <w:t xml:space="preserve"> </w:t>
      </w:r>
      <w:r w:rsidRPr="6795FB98">
        <w:rPr>
          <w:rFonts w:ascii="Arial" w:hAnsi="Arial" w:cs="Arial"/>
          <w:i/>
          <w:iCs/>
        </w:rPr>
        <w:t>Kosten</w:t>
      </w:r>
      <w:r w:rsidRPr="6795FB98">
        <w:rPr>
          <w:rFonts w:ascii="Arial" w:hAnsi="Arial" w:cs="Arial"/>
          <w:i/>
          <w:iCs/>
          <w:spacing w:val="-4"/>
        </w:rPr>
        <w:t xml:space="preserve"> </w:t>
      </w:r>
      <w:r w:rsidRPr="6795FB98">
        <w:rPr>
          <w:rFonts w:ascii="Arial" w:hAnsi="Arial" w:cs="Arial"/>
          <w:i/>
          <w:iCs/>
        </w:rPr>
        <w:t>und</w:t>
      </w:r>
      <w:r w:rsidRPr="6795FB98">
        <w:rPr>
          <w:rFonts w:ascii="Arial" w:hAnsi="Arial" w:cs="Arial"/>
          <w:i/>
          <w:iCs/>
          <w:spacing w:val="-4"/>
        </w:rPr>
        <w:t xml:space="preserve"> </w:t>
      </w:r>
      <w:r w:rsidRPr="6795FB98">
        <w:rPr>
          <w:rFonts w:ascii="Arial" w:hAnsi="Arial" w:cs="Arial"/>
          <w:i/>
          <w:iCs/>
        </w:rPr>
        <w:t>Planungssicher</w:t>
      </w:r>
      <w:r w:rsidRPr="6795FB98">
        <w:rPr>
          <w:rFonts w:ascii="Arial" w:hAnsi="Arial" w:cs="Arial"/>
          <w:i/>
          <w:iCs/>
          <w:spacing w:val="-2"/>
        </w:rPr>
        <w:t>heit,</w:t>
      </w:r>
      <w:r w:rsidRPr="6795FB98">
        <w:rPr>
          <w:rFonts w:ascii="Arial" w:hAnsi="Arial" w:cs="Arial"/>
          <w:i/>
          <w:iCs/>
          <w:spacing w:val="-16"/>
        </w:rPr>
        <w:t xml:space="preserve"> </w:t>
      </w:r>
      <w:r w:rsidRPr="6795FB98">
        <w:rPr>
          <w:rFonts w:ascii="Arial" w:hAnsi="Arial" w:cs="Arial"/>
          <w:i/>
          <w:iCs/>
          <w:spacing w:val="-2"/>
        </w:rPr>
        <w:t>während</w:t>
      </w:r>
      <w:r w:rsidRPr="6795FB98">
        <w:rPr>
          <w:rFonts w:ascii="Arial" w:hAnsi="Arial" w:cs="Arial"/>
          <w:i/>
          <w:iCs/>
          <w:spacing w:val="-16"/>
        </w:rPr>
        <w:t xml:space="preserve"> </w:t>
      </w:r>
      <w:r w:rsidRPr="6795FB98">
        <w:rPr>
          <w:rFonts w:ascii="Arial" w:hAnsi="Arial" w:cs="Arial"/>
          <w:i/>
          <w:iCs/>
          <w:spacing w:val="-2"/>
        </w:rPr>
        <w:t>Feuerwehren</w:t>
      </w:r>
      <w:r w:rsidRPr="6795FB98">
        <w:rPr>
          <w:rFonts w:ascii="Arial" w:hAnsi="Arial" w:cs="Arial"/>
          <w:i/>
          <w:iCs/>
          <w:spacing w:val="-16"/>
        </w:rPr>
        <w:t xml:space="preserve"> </w:t>
      </w:r>
      <w:r w:rsidRPr="6795FB98">
        <w:rPr>
          <w:rFonts w:ascii="Arial" w:hAnsi="Arial" w:cs="Arial"/>
          <w:i/>
          <w:iCs/>
          <w:spacing w:val="-2"/>
        </w:rPr>
        <w:t>vollständig</w:t>
      </w:r>
      <w:r w:rsidRPr="6795FB98">
        <w:rPr>
          <w:rFonts w:ascii="Arial" w:hAnsi="Arial" w:cs="Arial"/>
          <w:i/>
          <w:iCs/>
          <w:spacing w:val="-16"/>
        </w:rPr>
        <w:t xml:space="preserve"> </w:t>
      </w:r>
      <w:r w:rsidRPr="6795FB98">
        <w:rPr>
          <w:rFonts w:ascii="Arial" w:hAnsi="Arial" w:cs="Arial"/>
          <w:i/>
          <w:iCs/>
          <w:spacing w:val="-2"/>
        </w:rPr>
        <w:t>aus-</w:t>
      </w:r>
      <w:r w:rsidRPr="6795FB98">
        <w:rPr>
          <w:rFonts w:ascii="Arial" w:hAnsi="Arial" w:cs="Arial"/>
          <w:i/>
          <w:iCs/>
        </w:rPr>
        <w:t>gerüstete Fahrzeuge erhalten.“</w:t>
      </w:r>
      <w:r w:rsidR="00903157">
        <w:rPr>
          <w:rFonts w:ascii="Arial" w:hAnsi="Arial" w:cs="Arial"/>
          <w:i/>
          <w:iCs/>
        </w:rPr>
        <w:t xml:space="preserve"> </w:t>
      </w:r>
      <w:r w:rsidRPr="00903157">
        <w:rPr>
          <w:rFonts w:ascii="Arial" w:hAnsi="Arial" w:cs="Arial"/>
          <w:b/>
          <w:bCs/>
        </w:rPr>
        <w:t>Landes-Feuerwehrinspektor</w:t>
      </w:r>
      <w:r w:rsidRPr="00903157">
        <w:rPr>
          <w:rFonts w:ascii="Arial" w:hAnsi="Arial" w:cs="Arial"/>
          <w:b/>
          <w:bCs/>
          <w:spacing w:val="28"/>
        </w:rPr>
        <w:t xml:space="preserve"> </w:t>
      </w:r>
      <w:r w:rsidRPr="00903157">
        <w:rPr>
          <w:rFonts w:ascii="Arial" w:hAnsi="Arial" w:cs="Arial"/>
          <w:b/>
          <w:bCs/>
        </w:rPr>
        <w:t>Karl</w:t>
      </w:r>
      <w:r w:rsidRPr="00903157">
        <w:rPr>
          <w:rFonts w:ascii="Arial" w:hAnsi="Arial" w:cs="Arial"/>
          <w:b/>
          <w:bCs/>
          <w:spacing w:val="29"/>
        </w:rPr>
        <w:t xml:space="preserve"> </w:t>
      </w:r>
      <w:r w:rsidRPr="00903157">
        <w:rPr>
          <w:rFonts w:ascii="Arial" w:hAnsi="Arial" w:cs="Arial"/>
          <w:b/>
          <w:bCs/>
          <w:spacing w:val="-4"/>
        </w:rPr>
        <w:t>Kraml</w:t>
      </w:r>
    </w:p>
    <w:p w14:paraId="23D9DD12" w14:textId="77777777" w:rsidR="00C16196" w:rsidRDefault="00C16196" w:rsidP="00C16196">
      <w:pPr>
        <w:spacing w:before="157" w:line="276" w:lineRule="auto"/>
        <w:ind w:left="-142" w:right="-284"/>
        <w:jc w:val="both"/>
        <w:rPr>
          <w:rFonts w:ascii="Arial" w:hAnsi="Arial" w:cs="Arial"/>
          <w:b/>
          <w:bCs/>
          <w:spacing w:val="-2"/>
        </w:rPr>
      </w:pPr>
      <w:r w:rsidRPr="00381935">
        <w:rPr>
          <w:rFonts w:ascii="Arial" w:hAnsi="Arial" w:cs="Arial"/>
          <w:i/>
        </w:rPr>
        <w:t>„Wir schaffen damit eine starke Verhandlungsposition gegenüber den Herstellern, entlasten Gemeinden und Feuerwehren spürbar und sorgen für eine bestmögliche Nutzung von Steuergeldern.“</w:t>
      </w:r>
      <w:r>
        <w:rPr>
          <w:rFonts w:ascii="Arial" w:hAnsi="Arial" w:cs="Arial"/>
          <w:i/>
        </w:rPr>
        <w:t xml:space="preserve"> </w:t>
      </w:r>
      <w:r w:rsidRPr="00903157">
        <w:rPr>
          <w:rFonts w:ascii="Arial" w:hAnsi="Arial" w:cs="Arial"/>
          <w:b/>
          <w:bCs/>
        </w:rPr>
        <w:t>FPräs</w:t>
      </w:r>
      <w:r w:rsidRPr="00903157">
        <w:rPr>
          <w:rFonts w:ascii="Arial" w:hAnsi="Arial" w:cs="Arial"/>
          <w:b/>
          <w:bCs/>
          <w:spacing w:val="14"/>
        </w:rPr>
        <w:t xml:space="preserve"> </w:t>
      </w:r>
      <w:r w:rsidRPr="00903157">
        <w:rPr>
          <w:rFonts w:ascii="Arial" w:hAnsi="Arial" w:cs="Arial"/>
          <w:b/>
          <w:bCs/>
        </w:rPr>
        <w:t>Robert</w:t>
      </w:r>
      <w:r w:rsidRPr="00903157">
        <w:rPr>
          <w:rFonts w:ascii="Arial" w:hAnsi="Arial" w:cs="Arial"/>
          <w:b/>
          <w:bCs/>
          <w:spacing w:val="15"/>
        </w:rPr>
        <w:t xml:space="preserve"> </w:t>
      </w:r>
      <w:r w:rsidRPr="00903157">
        <w:rPr>
          <w:rFonts w:ascii="Arial" w:hAnsi="Arial" w:cs="Arial"/>
          <w:b/>
          <w:bCs/>
        </w:rPr>
        <w:t>Mayer,</w:t>
      </w:r>
      <w:r w:rsidRPr="00903157">
        <w:rPr>
          <w:rFonts w:ascii="Arial" w:hAnsi="Arial" w:cs="Arial"/>
          <w:b/>
          <w:bCs/>
          <w:spacing w:val="15"/>
        </w:rPr>
        <w:t xml:space="preserve"> </w:t>
      </w:r>
      <w:r w:rsidRPr="00903157">
        <w:rPr>
          <w:rFonts w:ascii="Arial" w:hAnsi="Arial" w:cs="Arial"/>
          <w:b/>
          <w:bCs/>
        </w:rPr>
        <w:t>Landes-</w:t>
      </w:r>
      <w:r w:rsidRPr="00903157">
        <w:rPr>
          <w:rFonts w:ascii="Arial" w:hAnsi="Arial" w:cs="Arial"/>
          <w:b/>
          <w:bCs/>
          <w:spacing w:val="-2"/>
        </w:rPr>
        <w:t>Feuerwehrkommandant</w:t>
      </w:r>
    </w:p>
    <w:p w14:paraId="48AF11B2" w14:textId="77777777" w:rsidR="00B27C63" w:rsidRPr="00903157" w:rsidRDefault="00B27C63" w:rsidP="00C16196">
      <w:pPr>
        <w:spacing w:before="157" w:line="276" w:lineRule="auto"/>
        <w:ind w:left="-142" w:right="-284"/>
        <w:jc w:val="both"/>
        <w:rPr>
          <w:rFonts w:ascii="Arial" w:hAnsi="Arial" w:cs="Arial"/>
          <w:b/>
          <w:bCs/>
        </w:rPr>
      </w:pPr>
    </w:p>
    <w:p w14:paraId="7802C86A" w14:textId="77777777" w:rsidR="00C16196" w:rsidRDefault="00C16196" w:rsidP="00C16196">
      <w:pPr>
        <w:autoSpaceDE w:val="0"/>
        <w:autoSpaceDN w:val="0"/>
        <w:adjustRightInd w:val="0"/>
        <w:spacing w:after="0" w:line="276" w:lineRule="auto"/>
        <w:ind w:left="-142" w:right="-284"/>
        <w:jc w:val="both"/>
        <w:rPr>
          <w:rFonts w:ascii="Arial" w:hAnsi="Arial" w:cs="Arial"/>
          <w:color w:val="0D0D0D" w:themeColor="text1" w:themeTint="F2"/>
        </w:rPr>
      </w:pPr>
    </w:p>
    <w:p w14:paraId="1DCF7249" w14:textId="77777777" w:rsidR="00C16196" w:rsidRPr="00C101EB" w:rsidRDefault="00C16196" w:rsidP="00326F79">
      <w:pPr>
        <w:spacing w:line="276" w:lineRule="auto"/>
        <w:ind w:left="-502" w:right="-284" w:firstLine="360"/>
        <w:rPr>
          <w:rFonts w:ascii="HELVETICA NEUE CONDENSED BLACK" w:hAnsi="HELVETICA NEUE CONDENSED BLACK" w:cs="Arial"/>
          <w:b/>
          <w:bCs/>
          <w:color w:val="0D0D0D" w:themeColor="text1" w:themeTint="F2"/>
          <w:szCs w:val="20"/>
          <w:u w:val="single"/>
        </w:rPr>
      </w:pPr>
      <w:r w:rsidRPr="00C101EB">
        <w:rPr>
          <w:rFonts w:ascii="HELVETICA NEUE CONDENSED BLACK" w:hAnsi="HELVETICA NEUE CONDENSED BLACK" w:cs="Arial"/>
          <w:b/>
          <w:bCs/>
          <w:color w:val="0D0D0D" w:themeColor="text1" w:themeTint="F2"/>
          <w:sz w:val="32"/>
          <w:szCs w:val="20"/>
          <w:u w:val="single"/>
        </w:rPr>
        <w:t>Schwerpunkt Geräte und Stützpunkte</w:t>
      </w:r>
    </w:p>
    <w:p w14:paraId="3A602406" w14:textId="77777777" w:rsidR="00C16196" w:rsidRPr="00B269F4" w:rsidRDefault="00C16196" w:rsidP="00C16196">
      <w:pPr>
        <w:pStyle w:val="Listenabsatz"/>
        <w:spacing w:line="276" w:lineRule="auto"/>
        <w:ind w:left="-142" w:right="-284"/>
        <w:rPr>
          <w:rFonts w:ascii="Arial" w:hAnsi="Arial" w:cs="Arial"/>
          <w:color w:val="0D0D0D" w:themeColor="text1" w:themeTint="F2"/>
          <w:sz w:val="4"/>
          <w:szCs w:val="4"/>
        </w:rPr>
      </w:pPr>
    </w:p>
    <w:p w14:paraId="1552DB4A" w14:textId="77777777" w:rsidR="00C16196" w:rsidRPr="00B269F4" w:rsidRDefault="00C16196" w:rsidP="00C16196">
      <w:pPr>
        <w:spacing w:line="276" w:lineRule="auto"/>
        <w:ind w:left="-142" w:right="-284"/>
        <w:jc w:val="both"/>
        <w:rPr>
          <w:rFonts w:ascii="Arial" w:hAnsi="Arial" w:cs="Arial"/>
          <w:color w:val="0D0D0D" w:themeColor="text1" w:themeTint="F2"/>
        </w:rPr>
      </w:pPr>
      <w:r w:rsidRPr="00B269F4">
        <w:rPr>
          <w:rFonts w:ascii="Arial" w:hAnsi="Arial" w:cs="Arial"/>
          <w:color w:val="0D0D0D" w:themeColor="text1" w:themeTint="F2"/>
        </w:rPr>
        <w:t xml:space="preserve">Mit dem Ausbau der Stützpunkte, der Erweiterung der Logistikfahrzeug-Flotte sowie der technischen Aufrüstung durch Drohnen zeigt sich Oberösterreich als Vorreiter. Das System hat sich bewährt. Die Schlagkraft der Feuerwehren wird damit stetig erweitert. Der oberösterreichischen Bevölkerung kommt dabei vor allem das flächendeckende Netzwerk der Freiwilligen Feuerwehren zugute. </w:t>
      </w:r>
    </w:p>
    <w:p w14:paraId="26B368F2" w14:textId="77777777" w:rsidR="00C16196" w:rsidRPr="00B269F4" w:rsidRDefault="00C16196" w:rsidP="00C16196">
      <w:pPr>
        <w:spacing w:line="276" w:lineRule="auto"/>
        <w:ind w:left="-142" w:right="-284"/>
        <w:jc w:val="both"/>
        <w:rPr>
          <w:rFonts w:ascii="Arial" w:hAnsi="Arial" w:cs="Arial"/>
          <w:color w:val="0D0D0D" w:themeColor="text1" w:themeTint="F2"/>
        </w:rPr>
      </w:pPr>
      <w:r w:rsidRPr="00B269F4">
        <w:rPr>
          <w:rFonts w:ascii="Arial" w:hAnsi="Arial" w:cs="Arial"/>
          <w:color w:val="0D0D0D" w:themeColor="text1" w:themeTint="F2"/>
        </w:rPr>
        <w:t>Da die Anforderungen an die Feuerwehren immer mehr werden, bleibt es auch nicht aus, dass sich technische Neuerungen somit auch in den Gerätschaften und Fahrzeugen der Feuerwehren wiederfinden.</w:t>
      </w:r>
    </w:p>
    <w:p w14:paraId="4BCDD532" w14:textId="77777777" w:rsidR="00C16196" w:rsidRDefault="00C16196" w:rsidP="00C16196">
      <w:pPr>
        <w:spacing w:line="276" w:lineRule="auto"/>
        <w:ind w:left="-142" w:right="-284"/>
        <w:jc w:val="both"/>
        <w:rPr>
          <w:rFonts w:ascii="Arial" w:hAnsi="Arial" w:cs="Arial"/>
          <w:color w:val="0D0D0D" w:themeColor="text1" w:themeTint="F2"/>
        </w:rPr>
      </w:pPr>
      <w:r w:rsidRPr="00B269F4">
        <w:rPr>
          <w:rFonts w:ascii="Arial" w:hAnsi="Arial" w:cs="Arial"/>
          <w:color w:val="0D0D0D" w:themeColor="text1" w:themeTint="F2"/>
        </w:rPr>
        <w:t>9,3 Mio. Euro an Förderungen</w:t>
      </w:r>
      <w:r>
        <w:rPr>
          <w:rFonts w:ascii="Arial" w:hAnsi="Arial" w:cs="Arial"/>
          <w:color w:val="0D0D0D" w:themeColor="text1" w:themeTint="F2"/>
        </w:rPr>
        <w:t xml:space="preserve"> (von insgesamt 10,2 Mio)</w:t>
      </w:r>
      <w:r w:rsidRPr="00B269F4">
        <w:rPr>
          <w:rFonts w:ascii="Arial" w:hAnsi="Arial" w:cs="Arial"/>
          <w:color w:val="0D0D0D" w:themeColor="text1" w:themeTint="F2"/>
        </w:rPr>
        <w:t xml:space="preserve"> flossen i</w:t>
      </w:r>
      <w:r>
        <w:rPr>
          <w:rFonts w:ascii="Arial" w:hAnsi="Arial" w:cs="Arial"/>
          <w:color w:val="0D0D0D" w:themeColor="text1" w:themeTint="F2"/>
        </w:rPr>
        <w:t xml:space="preserve">m </w:t>
      </w:r>
      <w:r w:rsidRPr="00B269F4">
        <w:rPr>
          <w:rFonts w:ascii="Arial" w:hAnsi="Arial" w:cs="Arial"/>
          <w:color w:val="0D0D0D" w:themeColor="text1" w:themeTint="F2"/>
        </w:rPr>
        <w:t xml:space="preserve">Jahr </w:t>
      </w:r>
      <w:r>
        <w:rPr>
          <w:rFonts w:ascii="Arial" w:hAnsi="Arial" w:cs="Arial"/>
          <w:color w:val="0D0D0D" w:themeColor="text1" w:themeTint="F2"/>
        </w:rPr>
        <w:t xml:space="preserve">2025 </w:t>
      </w:r>
      <w:r w:rsidRPr="00B269F4">
        <w:rPr>
          <w:rFonts w:ascii="Arial" w:hAnsi="Arial" w:cs="Arial"/>
          <w:color w:val="0D0D0D" w:themeColor="text1" w:themeTint="F2"/>
        </w:rPr>
        <w:t xml:space="preserve">vom </w:t>
      </w:r>
      <w:r>
        <w:rPr>
          <w:rFonts w:ascii="Arial" w:hAnsi="Arial" w:cs="Arial"/>
          <w:color w:val="0D0D0D" w:themeColor="text1" w:themeTint="F2"/>
        </w:rPr>
        <w:t xml:space="preserve">Budget des </w:t>
      </w:r>
      <w:r w:rsidRPr="00B269F4">
        <w:rPr>
          <w:rFonts w:ascii="Arial" w:hAnsi="Arial" w:cs="Arial"/>
          <w:color w:val="0D0D0D" w:themeColor="text1" w:themeTint="F2"/>
        </w:rPr>
        <w:t>Oö. Landes-Feuerwehrverband</w:t>
      </w:r>
      <w:r>
        <w:rPr>
          <w:rFonts w:ascii="Arial" w:hAnsi="Arial" w:cs="Arial"/>
          <w:color w:val="0D0D0D" w:themeColor="text1" w:themeTint="F2"/>
        </w:rPr>
        <w:t>es</w:t>
      </w:r>
      <w:r w:rsidRPr="00B269F4">
        <w:rPr>
          <w:rFonts w:ascii="Arial" w:hAnsi="Arial" w:cs="Arial"/>
          <w:color w:val="0D0D0D" w:themeColor="text1" w:themeTint="F2"/>
        </w:rPr>
        <w:t xml:space="preserve"> in die Ausstattung der Feuerwehren. Das entspricht einer Steigerung von 24% an Förderungen, die in das Feuerwehrwesen und somit in die Sicherheit Oberösterreichs geflossen sind. Der Großteil davon, mit über 8,3 Mio. Euro wurde in Fahrzeuge, Geräte und Bekleidung investiert.</w:t>
      </w:r>
    </w:p>
    <w:p w14:paraId="3278AB5E" w14:textId="77777777" w:rsidR="00C16196" w:rsidRPr="00130E64" w:rsidRDefault="00C16196" w:rsidP="00C16196">
      <w:pPr>
        <w:spacing w:line="276" w:lineRule="auto"/>
        <w:ind w:left="-142" w:right="-284"/>
        <w:jc w:val="both"/>
        <w:rPr>
          <w:rFonts w:ascii="Arial" w:hAnsi="Arial" w:cs="Arial"/>
          <w:color w:val="0D0D0D" w:themeColor="text1" w:themeTint="F2"/>
        </w:rPr>
      </w:pPr>
    </w:p>
    <w:p w14:paraId="5A530492" w14:textId="77777777" w:rsidR="00C16196" w:rsidRPr="00521264" w:rsidRDefault="00C16196" w:rsidP="00326F79">
      <w:pPr>
        <w:spacing w:line="276" w:lineRule="auto"/>
        <w:ind w:left="-142" w:right="-284"/>
        <w:rPr>
          <w:rFonts w:ascii="Arial" w:hAnsi="Arial" w:cs="Arial"/>
          <w:b/>
          <w:bCs/>
          <w:color w:val="0D0D0D" w:themeColor="text1" w:themeTint="F2"/>
          <w:sz w:val="28"/>
          <w:szCs w:val="16"/>
          <w:u w:val="single"/>
        </w:rPr>
      </w:pPr>
      <w:r w:rsidRPr="00521264">
        <w:rPr>
          <w:rFonts w:ascii="Arial" w:hAnsi="Arial" w:cs="Arial"/>
          <w:b/>
          <w:bCs/>
          <w:color w:val="0D0D0D" w:themeColor="text1" w:themeTint="F2"/>
          <w:sz w:val="28"/>
          <w:szCs w:val="16"/>
          <w:u w:val="single"/>
        </w:rPr>
        <w:t>Landeskatastrophenschutz</w:t>
      </w:r>
    </w:p>
    <w:p w14:paraId="3DE3438F" w14:textId="77777777" w:rsidR="00C16196" w:rsidRDefault="00C16196" w:rsidP="00B27C63">
      <w:pPr>
        <w:spacing w:line="276" w:lineRule="auto"/>
        <w:ind w:left="-142" w:right="-284"/>
        <w:jc w:val="both"/>
        <w:rPr>
          <w:rFonts w:ascii="Arial" w:hAnsi="Arial" w:cs="Arial"/>
          <w:color w:val="0D0D0D" w:themeColor="text1" w:themeTint="F2"/>
          <w:szCs w:val="12"/>
        </w:rPr>
      </w:pPr>
      <w:r w:rsidRPr="00381935">
        <w:rPr>
          <w:rFonts w:ascii="Arial" w:hAnsi="Arial" w:cs="Arial"/>
          <w:color w:val="0D0D0D" w:themeColor="text1" w:themeTint="F2"/>
          <w:szCs w:val="12"/>
        </w:rPr>
        <w:t xml:space="preserve">Auch 2025 wurde aktiv an der Weiterentwicklung des oberösterreichischen Stützpunktwesens gearbeitet. Das Landes-Feuerwehrkommando </w:t>
      </w:r>
      <w:r>
        <w:rPr>
          <w:rFonts w:ascii="Arial" w:hAnsi="Arial" w:cs="Arial"/>
          <w:color w:val="0D0D0D" w:themeColor="text1" w:themeTint="F2"/>
          <w:szCs w:val="12"/>
        </w:rPr>
        <w:t xml:space="preserve">OÖ </w:t>
      </w:r>
      <w:r w:rsidRPr="00381935">
        <w:rPr>
          <w:rFonts w:ascii="Arial" w:hAnsi="Arial" w:cs="Arial"/>
          <w:color w:val="0D0D0D" w:themeColor="text1" w:themeTint="F2"/>
          <w:szCs w:val="12"/>
        </w:rPr>
        <w:t>nimmt in seiner Funktion als Zentralleitung des Katastrophenschutzes der Oö. Landesregierung insbesondere über die Abteilung Landes-Katastrophe</w:t>
      </w:r>
      <w:r>
        <w:rPr>
          <w:rFonts w:ascii="Arial" w:hAnsi="Arial" w:cs="Arial"/>
          <w:color w:val="0D0D0D" w:themeColor="text1" w:themeTint="F2"/>
          <w:szCs w:val="12"/>
        </w:rPr>
        <w:t>n</w:t>
      </w:r>
      <w:r w:rsidRPr="00381935">
        <w:rPr>
          <w:rFonts w:ascii="Arial" w:hAnsi="Arial" w:cs="Arial"/>
          <w:color w:val="0D0D0D" w:themeColor="text1" w:themeTint="F2"/>
          <w:szCs w:val="12"/>
        </w:rPr>
        <w:t>schutz die Aufgabe wahr, Geräte und Fahrzeuge für Sonderdienste und Katastropheneinsätze auf die Feuer-wehren in den Bezirken zu verteilen sowie diese Stützpunkte in Ausbildung, Betreuung und Weiterentwicklung zu unterstützen.</w:t>
      </w:r>
    </w:p>
    <w:p w14:paraId="22BD7513" w14:textId="77777777" w:rsidR="00326F79" w:rsidRPr="00130E64" w:rsidRDefault="00326F79" w:rsidP="00C16196">
      <w:pPr>
        <w:spacing w:line="276" w:lineRule="auto"/>
        <w:ind w:left="-142" w:right="-284"/>
        <w:rPr>
          <w:rFonts w:ascii="Arial" w:hAnsi="Arial" w:cs="Arial"/>
          <w:color w:val="0D0D0D" w:themeColor="text1" w:themeTint="F2"/>
          <w:szCs w:val="12"/>
        </w:rPr>
      </w:pPr>
    </w:p>
    <w:p w14:paraId="52A39BB7" w14:textId="77777777" w:rsidR="00C16196" w:rsidRPr="00521264" w:rsidRDefault="00C16196" w:rsidP="00326F79">
      <w:pPr>
        <w:spacing w:line="276" w:lineRule="auto"/>
        <w:ind w:left="-142" w:right="-284"/>
        <w:rPr>
          <w:rFonts w:ascii="HELVETICA NEUE CONDENSED BLACK" w:hAnsi="HELVETICA NEUE CONDENSED BLACK" w:cs="Arial"/>
          <w:b/>
          <w:bCs/>
          <w:color w:val="0D0D0D" w:themeColor="text1" w:themeTint="F2"/>
          <w:sz w:val="28"/>
          <w:szCs w:val="16"/>
          <w:u w:val="single"/>
        </w:rPr>
      </w:pPr>
      <w:r w:rsidRPr="00521264">
        <w:rPr>
          <w:rFonts w:ascii="HELVETICA NEUE CONDENSED BLACK" w:hAnsi="HELVETICA NEUE CONDENSED BLACK" w:cs="Arial"/>
          <w:b/>
          <w:bCs/>
          <w:color w:val="0D0D0D" w:themeColor="text1" w:themeTint="F2"/>
          <w:sz w:val="28"/>
          <w:szCs w:val="16"/>
          <w:u w:val="single"/>
        </w:rPr>
        <w:t>Stützpunktwesen</w:t>
      </w:r>
    </w:p>
    <w:p w14:paraId="6999A25B" w14:textId="77777777" w:rsidR="00C16196" w:rsidRPr="00B269F4" w:rsidRDefault="00C16196" w:rsidP="00C16196">
      <w:pPr>
        <w:autoSpaceDE w:val="0"/>
        <w:autoSpaceDN w:val="0"/>
        <w:adjustRightInd w:val="0"/>
        <w:spacing w:after="0" w:line="276" w:lineRule="auto"/>
        <w:ind w:left="-142" w:right="-284"/>
        <w:jc w:val="both"/>
        <w:rPr>
          <w:rFonts w:ascii="Arial" w:hAnsi="Arial" w:cs="Arial"/>
          <w:color w:val="0D0D0D" w:themeColor="text1" w:themeTint="F2"/>
          <w:sz w:val="4"/>
          <w:szCs w:val="4"/>
        </w:rPr>
      </w:pPr>
    </w:p>
    <w:p w14:paraId="45F665F5" w14:textId="77777777" w:rsidR="00C16196" w:rsidRPr="00E06723" w:rsidRDefault="00C16196" w:rsidP="00E06723">
      <w:pPr>
        <w:autoSpaceDE w:val="0"/>
        <w:autoSpaceDN w:val="0"/>
        <w:adjustRightInd w:val="0"/>
        <w:spacing w:after="0" w:line="276" w:lineRule="auto"/>
        <w:ind w:left="-502" w:right="-284" w:firstLine="360"/>
        <w:jc w:val="both"/>
        <w:rPr>
          <w:rFonts w:ascii="HELVETICA NEUE CONDENSED BLACK" w:hAnsi="HELVETICA NEUE CONDENSED BLACK" w:cs="Arial"/>
          <w:b/>
          <w:bCs/>
          <w:color w:val="0D0D0D" w:themeColor="text1" w:themeTint="F2"/>
        </w:rPr>
      </w:pPr>
      <w:r w:rsidRPr="00E06723">
        <w:rPr>
          <w:rFonts w:ascii="HELVETICA NEUE CONDENSED BLACK" w:hAnsi="HELVETICA NEUE CONDENSED BLACK"/>
          <w:b/>
          <w:bCs/>
          <w:color w:val="0D0D0D" w:themeColor="text1" w:themeTint="F2"/>
          <w:sz w:val="28"/>
          <w:szCs w:val="20"/>
        </w:rPr>
        <w:t>Ausstattung</w:t>
      </w:r>
    </w:p>
    <w:p w14:paraId="18B24D3C" w14:textId="27F65861" w:rsidR="00C16196" w:rsidRPr="00B269F4" w:rsidRDefault="00C16196" w:rsidP="00C16196">
      <w:pPr>
        <w:autoSpaceDE w:val="0"/>
        <w:autoSpaceDN w:val="0"/>
        <w:adjustRightInd w:val="0"/>
        <w:spacing w:after="0" w:line="276" w:lineRule="auto"/>
        <w:ind w:left="-142" w:right="-284"/>
        <w:jc w:val="both"/>
        <w:rPr>
          <w:rFonts w:ascii="Arial" w:hAnsi="Arial" w:cs="Arial"/>
          <w:color w:val="0D0D0D" w:themeColor="text1" w:themeTint="F2"/>
        </w:rPr>
      </w:pPr>
      <w:r w:rsidRPr="00B269F4">
        <w:rPr>
          <w:rFonts w:ascii="Arial" w:hAnsi="Arial" w:cs="Arial"/>
          <w:color w:val="0D0D0D" w:themeColor="text1" w:themeTint="F2"/>
        </w:rPr>
        <w:t>Auch 202</w:t>
      </w:r>
      <w:r>
        <w:rPr>
          <w:rFonts w:ascii="Arial" w:hAnsi="Arial" w:cs="Arial"/>
          <w:color w:val="0D0D0D" w:themeColor="text1" w:themeTint="F2"/>
        </w:rPr>
        <w:t>5</w:t>
      </w:r>
      <w:r w:rsidRPr="00B269F4">
        <w:rPr>
          <w:rFonts w:ascii="Arial" w:hAnsi="Arial" w:cs="Arial"/>
          <w:color w:val="0D0D0D" w:themeColor="text1" w:themeTint="F2"/>
        </w:rPr>
        <w:t xml:space="preserve"> wurde aktiv an der Weiterentwicklung des oberösterreichischen Stützpunktwesens gearbeitet. Gemäß Beauftragung ist das Oö. Landes-Feuerwehrkommando in der Funktion als Zentralleitung des Katastrophenschutzes der Oö. Landesregierung und hierbei im speziellen die Abteilung Landes-Katastrophenschutz damit betraut, Geräte und Fahrzeuge, welche für Sonderdienste und zur Bewältigung von Katastropheneinsätzen benötigt werden, zu Feuerwehren in den Bezirken zu verlagern.</w:t>
      </w:r>
    </w:p>
    <w:p w14:paraId="0B49B97D" w14:textId="46D0116D" w:rsidR="00C16196" w:rsidRDefault="00C16196" w:rsidP="00C16196">
      <w:pPr>
        <w:autoSpaceDE w:val="0"/>
        <w:autoSpaceDN w:val="0"/>
        <w:adjustRightInd w:val="0"/>
        <w:spacing w:after="0" w:line="276" w:lineRule="auto"/>
        <w:ind w:left="-142" w:right="-284"/>
        <w:jc w:val="both"/>
        <w:rPr>
          <w:rFonts w:ascii="Arial" w:hAnsi="Arial" w:cs="Arial"/>
          <w:b/>
          <w:bCs/>
          <w:color w:val="0D0D0D" w:themeColor="text1" w:themeTint="F2"/>
        </w:rPr>
      </w:pPr>
      <w:r w:rsidRPr="00B269F4">
        <w:rPr>
          <w:rFonts w:ascii="Arial" w:hAnsi="Arial" w:cs="Arial"/>
          <w:color w:val="0D0D0D" w:themeColor="text1" w:themeTint="F2"/>
        </w:rPr>
        <w:t>So wurden auch 202</w:t>
      </w:r>
      <w:r w:rsidR="00C3299F">
        <w:rPr>
          <w:rFonts w:ascii="Arial" w:hAnsi="Arial" w:cs="Arial"/>
          <w:color w:val="0D0D0D" w:themeColor="text1" w:themeTint="F2"/>
        </w:rPr>
        <w:t>5</w:t>
      </w:r>
      <w:r w:rsidRPr="00B269F4">
        <w:rPr>
          <w:rFonts w:ascii="Arial" w:hAnsi="Arial" w:cs="Arial"/>
          <w:color w:val="0D0D0D" w:themeColor="text1" w:themeTint="F2"/>
        </w:rPr>
        <w:t xml:space="preserve"> neue Geräte für bestehende Stützpunktaufgaben sowie für neu geschaffene Stützpunkte beschafft und an die Stützpunktfeuerwehren übergeben. </w:t>
      </w:r>
      <w:r w:rsidRPr="00B269F4">
        <w:rPr>
          <w:rFonts w:ascii="Arial" w:hAnsi="Arial" w:cs="Arial"/>
          <w:b/>
          <w:bCs/>
          <w:color w:val="0D0D0D" w:themeColor="text1" w:themeTint="F2"/>
        </w:rPr>
        <w:t>Mit Stand Dezember 202</w:t>
      </w:r>
      <w:r w:rsidR="002B1B26">
        <w:rPr>
          <w:rFonts w:ascii="Arial" w:hAnsi="Arial" w:cs="Arial"/>
          <w:b/>
          <w:bCs/>
          <w:color w:val="0D0D0D" w:themeColor="text1" w:themeTint="F2"/>
        </w:rPr>
        <w:t>5</w:t>
      </w:r>
      <w:r w:rsidRPr="00B269F4">
        <w:rPr>
          <w:rFonts w:ascii="Arial" w:hAnsi="Arial" w:cs="Arial"/>
          <w:b/>
          <w:bCs/>
          <w:color w:val="0D0D0D" w:themeColor="text1" w:themeTint="F2"/>
        </w:rPr>
        <w:t xml:space="preserve"> werden von 2</w:t>
      </w:r>
      <w:r w:rsidR="00647E09">
        <w:rPr>
          <w:rFonts w:ascii="Arial" w:hAnsi="Arial" w:cs="Arial"/>
          <w:b/>
          <w:bCs/>
          <w:color w:val="0D0D0D" w:themeColor="text1" w:themeTint="F2"/>
        </w:rPr>
        <w:t>15</w:t>
      </w:r>
      <w:r w:rsidRPr="00B269F4">
        <w:rPr>
          <w:rFonts w:ascii="Arial" w:hAnsi="Arial" w:cs="Arial"/>
          <w:b/>
          <w:bCs/>
          <w:color w:val="0D0D0D" w:themeColor="text1" w:themeTint="F2"/>
        </w:rPr>
        <w:t xml:space="preserve"> Feuerwehren in Oberösterreich rund </w:t>
      </w:r>
      <w:r w:rsidR="00647E09">
        <w:rPr>
          <w:rFonts w:ascii="Arial" w:hAnsi="Arial" w:cs="Arial"/>
          <w:b/>
          <w:bCs/>
          <w:color w:val="0D0D0D" w:themeColor="text1" w:themeTint="F2"/>
        </w:rPr>
        <w:t>518</w:t>
      </w:r>
      <w:r w:rsidRPr="00B269F4">
        <w:rPr>
          <w:rFonts w:ascii="Arial" w:hAnsi="Arial" w:cs="Arial"/>
          <w:b/>
          <w:bCs/>
          <w:color w:val="0D0D0D" w:themeColor="text1" w:themeTint="F2"/>
        </w:rPr>
        <w:t xml:space="preserve"> Stützpunktaufgaben betreut.</w:t>
      </w:r>
    </w:p>
    <w:p w14:paraId="265D96DA" w14:textId="77777777" w:rsidR="00C16196" w:rsidRDefault="00C16196" w:rsidP="00C16196">
      <w:pPr>
        <w:autoSpaceDE w:val="0"/>
        <w:autoSpaceDN w:val="0"/>
        <w:adjustRightInd w:val="0"/>
        <w:spacing w:after="0" w:line="276" w:lineRule="auto"/>
        <w:ind w:left="-142" w:right="-284"/>
        <w:jc w:val="both"/>
        <w:rPr>
          <w:rFonts w:ascii="Arial" w:hAnsi="Arial" w:cs="Arial"/>
          <w:b/>
          <w:bCs/>
          <w:color w:val="0D0D0D" w:themeColor="text1" w:themeTint="F2"/>
        </w:rPr>
      </w:pPr>
    </w:p>
    <w:p w14:paraId="68417479" w14:textId="77777777" w:rsidR="00E06723" w:rsidRDefault="00E06723" w:rsidP="00C16196">
      <w:pPr>
        <w:autoSpaceDE w:val="0"/>
        <w:autoSpaceDN w:val="0"/>
        <w:adjustRightInd w:val="0"/>
        <w:spacing w:after="0" w:line="276" w:lineRule="auto"/>
        <w:ind w:left="-142" w:right="-284"/>
        <w:jc w:val="both"/>
        <w:rPr>
          <w:rFonts w:ascii="Arial" w:hAnsi="Arial" w:cs="Arial"/>
          <w:b/>
          <w:bCs/>
          <w:color w:val="0D0D0D" w:themeColor="text1" w:themeTint="F2"/>
        </w:rPr>
      </w:pPr>
    </w:p>
    <w:p w14:paraId="4ACD4EBA" w14:textId="77777777" w:rsidR="00E06723" w:rsidRDefault="00E06723" w:rsidP="00C16196">
      <w:pPr>
        <w:autoSpaceDE w:val="0"/>
        <w:autoSpaceDN w:val="0"/>
        <w:adjustRightInd w:val="0"/>
        <w:spacing w:after="0" w:line="276" w:lineRule="auto"/>
        <w:ind w:left="-142" w:right="-284"/>
        <w:jc w:val="both"/>
        <w:rPr>
          <w:rFonts w:ascii="Arial" w:hAnsi="Arial" w:cs="Arial"/>
          <w:b/>
          <w:bCs/>
          <w:color w:val="0D0D0D" w:themeColor="text1" w:themeTint="F2"/>
        </w:rPr>
      </w:pPr>
    </w:p>
    <w:p w14:paraId="0431804E" w14:textId="77777777" w:rsidR="00E06723" w:rsidRDefault="00E06723" w:rsidP="00C16196">
      <w:pPr>
        <w:autoSpaceDE w:val="0"/>
        <w:autoSpaceDN w:val="0"/>
        <w:adjustRightInd w:val="0"/>
        <w:spacing w:after="0" w:line="276" w:lineRule="auto"/>
        <w:ind w:left="-142" w:right="-284"/>
        <w:jc w:val="both"/>
        <w:rPr>
          <w:rFonts w:ascii="Arial" w:hAnsi="Arial" w:cs="Arial"/>
          <w:b/>
          <w:bCs/>
          <w:color w:val="0D0D0D" w:themeColor="text1" w:themeTint="F2"/>
        </w:rPr>
      </w:pPr>
    </w:p>
    <w:p w14:paraId="658DD176" w14:textId="77777777" w:rsidR="00E06723" w:rsidRDefault="00E06723" w:rsidP="00C16196">
      <w:pPr>
        <w:autoSpaceDE w:val="0"/>
        <w:autoSpaceDN w:val="0"/>
        <w:adjustRightInd w:val="0"/>
        <w:spacing w:after="0" w:line="276" w:lineRule="auto"/>
        <w:ind w:left="-142" w:right="-284"/>
        <w:jc w:val="both"/>
        <w:rPr>
          <w:rFonts w:ascii="Arial" w:hAnsi="Arial" w:cs="Arial"/>
          <w:b/>
          <w:bCs/>
          <w:color w:val="0D0D0D" w:themeColor="text1" w:themeTint="F2"/>
        </w:rPr>
      </w:pPr>
    </w:p>
    <w:p w14:paraId="6472E291" w14:textId="77777777" w:rsidR="00903157" w:rsidRPr="00903157" w:rsidRDefault="00903157" w:rsidP="00E06723">
      <w:pPr>
        <w:autoSpaceDE w:val="0"/>
        <w:autoSpaceDN w:val="0"/>
        <w:adjustRightInd w:val="0"/>
        <w:spacing w:after="0" w:line="276" w:lineRule="auto"/>
        <w:ind w:left="-502" w:right="-284" w:firstLine="360"/>
        <w:jc w:val="both"/>
        <w:rPr>
          <w:rFonts w:ascii="Arial" w:hAnsi="Arial" w:cs="Arial"/>
          <w:b/>
          <w:bCs/>
          <w:color w:val="0D0D0D" w:themeColor="text1" w:themeTint="F2"/>
          <w:sz w:val="24"/>
          <w:szCs w:val="24"/>
        </w:rPr>
      </w:pPr>
    </w:p>
    <w:p w14:paraId="6F70E3A3" w14:textId="6968618A" w:rsidR="00C16196" w:rsidRPr="00E06723" w:rsidRDefault="00C16196" w:rsidP="00E06723">
      <w:pPr>
        <w:autoSpaceDE w:val="0"/>
        <w:autoSpaceDN w:val="0"/>
        <w:adjustRightInd w:val="0"/>
        <w:spacing w:after="0" w:line="276" w:lineRule="auto"/>
        <w:ind w:left="-502" w:right="-284" w:firstLine="360"/>
        <w:jc w:val="both"/>
        <w:rPr>
          <w:rFonts w:ascii="Arial" w:hAnsi="Arial" w:cs="Arial"/>
          <w:b/>
          <w:bCs/>
          <w:color w:val="0D0D0D" w:themeColor="text1" w:themeTint="F2"/>
          <w:sz w:val="28"/>
          <w:szCs w:val="28"/>
        </w:rPr>
      </w:pPr>
      <w:r w:rsidRPr="00E06723">
        <w:rPr>
          <w:rFonts w:ascii="Arial" w:hAnsi="Arial" w:cs="Arial"/>
          <w:b/>
          <w:bCs/>
          <w:color w:val="0D0D0D" w:themeColor="text1" w:themeTint="F2"/>
          <w:sz w:val="28"/>
          <w:szCs w:val="28"/>
        </w:rPr>
        <w:lastRenderedPageBreak/>
        <w:t>Übergabe Stützpunktfahrzeuge und -geräte</w:t>
      </w:r>
    </w:p>
    <w:p w14:paraId="58D9D821" w14:textId="77777777" w:rsidR="00C16196" w:rsidRPr="00072255" w:rsidRDefault="00C16196" w:rsidP="00C16196">
      <w:pPr>
        <w:autoSpaceDE w:val="0"/>
        <w:autoSpaceDN w:val="0"/>
        <w:adjustRightInd w:val="0"/>
        <w:spacing w:after="0" w:line="276" w:lineRule="auto"/>
        <w:ind w:left="-142" w:right="-284"/>
        <w:jc w:val="both"/>
        <w:rPr>
          <w:rFonts w:ascii="Arial" w:hAnsi="Arial" w:cs="Arial"/>
          <w:b/>
          <w:bCs/>
          <w:color w:val="0D0D0D" w:themeColor="text1" w:themeTint="F2"/>
          <w:sz w:val="24"/>
          <w:szCs w:val="24"/>
        </w:rPr>
      </w:pPr>
    </w:p>
    <w:p w14:paraId="384543D4" w14:textId="3E166F84" w:rsidR="00C16196" w:rsidRPr="00072255" w:rsidRDefault="00C16196" w:rsidP="00C16196">
      <w:pPr>
        <w:autoSpaceDE w:val="0"/>
        <w:autoSpaceDN w:val="0"/>
        <w:adjustRightInd w:val="0"/>
        <w:spacing w:after="0" w:line="276" w:lineRule="auto"/>
        <w:ind w:left="-142" w:right="-284"/>
        <w:jc w:val="both"/>
        <w:rPr>
          <w:rFonts w:ascii="Arial" w:hAnsi="Arial" w:cs="Arial"/>
          <w:color w:val="0D0D0D" w:themeColor="text1" w:themeTint="F2"/>
        </w:rPr>
      </w:pPr>
      <w:r w:rsidRPr="00072255">
        <w:rPr>
          <w:rFonts w:ascii="Arial" w:hAnsi="Arial" w:cs="Arial"/>
          <w:color w:val="0D0D0D" w:themeColor="text1" w:themeTint="F2"/>
        </w:rPr>
        <w:t>Am 29. April 2025 fand beim Landes-Feuerwehrkommando Oberösterreich ein weiterer Schritt zur Stärkung des Katastrophenschutzes statt: 61 neue Fahrzeuge und Spezialgeräte wurden an Stützpunktfeuerwehren und Bezirks-Feuerwehrkommandos übergeben.</w:t>
      </w:r>
    </w:p>
    <w:p w14:paraId="5447EDB0" w14:textId="77777777" w:rsidR="00C16196" w:rsidRPr="00072255" w:rsidRDefault="00C16196" w:rsidP="00C16196">
      <w:pPr>
        <w:autoSpaceDE w:val="0"/>
        <w:autoSpaceDN w:val="0"/>
        <w:adjustRightInd w:val="0"/>
        <w:spacing w:after="0" w:line="276" w:lineRule="auto"/>
        <w:ind w:left="-142" w:right="-284"/>
        <w:jc w:val="both"/>
        <w:rPr>
          <w:rFonts w:ascii="Arial" w:hAnsi="Arial" w:cs="Arial"/>
          <w:color w:val="0D0D0D" w:themeColor="text1" w:themeTint="F2"/>
        </w:rPr>
      </w:pPr>
      <w:r w:rsidRPr="00072255">
        <w:rPr>
          <w:rFonts w:ascii="Arial" w:hAnsi="Arial" w:cs="Arial"/>
          <w:color w:val="0D0D0D" w:themeColor="text1" w:themeTint="F2"/>
        </w:rPr>
        <w:t>Insgesamt investierte das Land Oberösterreich über 5,3 Millionen Euro, um 36 Feuerwehren und 18 Bezirke mit modernster Ausrüstung auszustatten.</w:t>
      </w:r>
    </w:p>
    <w:p w14:paraId="66765253" w14:textId="1E121B72" w:rsidR="00C16196" w:rsidRPr="00072255" w:rsidRDefault="00C16196" w:rsidP="00C16196">
      <w:pPr>
        <w:autoSpaceDE w:val="0"/>
        <w:autoSpaceDN w:val="0"/>
        <w:adjustRightInd w:val="0"/>
        <w:spacing w:after="0" w:line="276" w:lineRule="auto"/>
        <w:ind w:left="-142" w:right="-284"/>
        <w:jc w:val="both"/>
        <w:rPr>
          <w:rFonts w:ascii="Arial" w:hAnsi="Arial" w:cs="Arial"/>
          <w:color w:val="0D0D0D" w:themeColor="text1" w:themeTint="F2"/>
        </w:rPr>
      </w:pPr>
      <w:r w:rsidRPr="00072255">
        <w:rPr>
          <w:rFonts w:ascii="Arial" w:hAnsi="Arial" w:cs="Arial"/>
          <w:color w:val="0D0D0D" w:themeColor="text1" w:themeTint="F2"/>
        </w:rPr>
        <w:t>Die Mittel stammen aus dem Katastrophenschutz-Fonds, den Tunnelmitteln und der ASFINAG. Übergeben wurden unter anderem Arbeitsboote, Rollcontainer für Gefahrguteinsätze, Wechselladekranfahrzeuge und Rüstlöschfahrzeuge für Tunnelanlagen.</w:t>
      </w:r>
      <w:r w:rsidR="0085131B">
        <w:rPr>
          <w:rFonts w:ascii="Arial" w:hAnsi="Arial" w:cs="Arial"/>
          <w:color w:val="0D0D0D" w:themeColor="text1" w:themeTint="F2"/>
        </w:rPr>
        <w:t xml:space="preserve"> </w:t>
      </w:r>
      <w:r w:rsidRPr="00072255">
        <w:rPr>
          <w:rFonts w:ascii="Arial" w:hAnsi="Arial" w:cs="Arial"/>
          <w:color w:val="0D0D0D" w:themeColor="text1" w:themeTint="F2"/>
        </w:rPr>
        <w:t>Im feierlichen Rahmen und unter Anwesenheit zahlreicher Ehrengäste aus Politik, Einsatzorganisationen und dem Feuerwehrwesen eröffnete Feuerwehrpräsident Robert Mayer die Veranstaltung. Vertreter des Roten Kreuzes, der Polizei sowie hochrangige Funktionäre der oberösterreichischen Feuerwehren nahmen an der Zeremonie teil. Im Anschluss präsentierte Landes-Feuerwehrkommandant-Stellvertreter Michael Hutterer die neuesten Fahrzeuge und Geräte, die künftig zur Unterstützung der Einsatzkräfte zur Verfügung stehen.</w:t>
      </w:r>
      <w:r w:rsidR="00903768">
        <w:rPr>
          <w:rFonts w:ascii="Arial" w:hAnsi="Arial" w:cs="Arial"/>
          <w:color w:val="0D0D0D" w:themeColor="text1" w:themeTint="F2"/>
        </w:rPr>
        <w:t xml:space="preserve"> </w:t>
      </w:r>
      <w:r w:rsidRPr="00072255">
        <w:rPr>
          <w:rFonts w:ascii="Arial" w:hAnsi="Arial" w:cs="Arial"/>
          <w:color w:val="0D0D0D" w:themeColor="text1" w:themeTint="F2"/>
        </w:rPr>
        <w:t>In ihren Grußworten betonten die Ehrengäste – LAbg. Mario Haas (i.V. Landesrat Lindner), LAbg. Michael Gruber (i.V. Landeshauptmann-Stellvertreter Haimbuchner) sowie Landesrätin Michaela Langer-Weninger – die Bedeutung moderner Einsatzmittel für die Sicherheit der Bevölkerung und dankten allen Einsatzkräften für ihren unermüdlichen Dienst.</w:t>
      </w:r>
    </w:p>
    <w:p w14:paraId="64412EBD" w14:textId="585B3654" w:rsidR="00C16196" w:rsidRPr="00072255" w:rsidRDefault="00C16196" w:rsidP="00C16196">
      <w:pPr>
        <w:autoSpaceDE w:val="0"/>
        <w:autoSpaceDN w:val="0"/>
        <w:adjustRightInd w:val="0"/>
        <w:spacing w:after="0" w:line="276" w:lineRule="auto"/>
        <w:ind w:left="-142" w:right="-284"/>
        <w:jc w:val="both"/>
        <w:rPr>
          <w:rFonts w:ascii="Arial" w:hAnsi="Arial" w:cs="Arial"/>
          <w:color w:val="0D0D0D" w:themeColor="text1" w:themeTint="F2"/>
        </w:rPr>
      </w:pPr>
      <w:r w:rsidRPr="00072255">
        <w:rPr>
          <w:rFonts w:ascii="Arial" w:hAnsi="Arial" w:cs="Arial"/>
          <w:color w:val="0D0D0D" w:themeColor="text1" w:themeTint="F2"/>
        </w:rPr>
        <w:t xml:space="preserve">Die neuen Geräte verstärken das oberösterreichische Stützpunkt-wesen nachhaltig. Aktuell betreuen </w:t>
      </w:r>
      <w:r w:rsidR="00375D12">
        <w:rPr>
          <w:rFonts w:ascii="Arial" w:hAnsi="Arial" w:cs="Arial"/>
          <w:color w:val="0D0D0D" w:themeColor="text1" w:themeTint="F2"/>
        </w:rPr>
        <w:t>215</w:t>
      </w:r>
      <w:r w:rsidRPr="00072255">
        <w:rPr>
          <w:rFonts w:ascii="Arial" w:hAnsi="Arial" w:cs="Arial"/>
          <w:color w:val="0D0D0D" w:themeColor="text1" w:themeTint="F2"/>
        </w:rPr>
        <w:t xml:space="preserve"> Feuerwehren rund </w:t>
      </w:r>
      <w:r w:rsidR="00375D12">
        <w:rPr>
          <w:rFonts w:ascii="Arial" w:hAnsi="Arial" w:cs="Arial"/>
          <w:color w:val="0D0D0D" w:themeColor="text1" w:themeTint="F2"/>
        </w:rPr>
        <w:t>518</w:t>
      </w:r>
      <w:r w:rsidRPr="00072255">
        <w:rPr>
          <w:rFonts w:ascii="Arial" w:hAnsi="Arial" w:cs="Arial"/>
          <w:color w:val="0D0D0D" w:themeColor="text1" w:themeTint="F2"/>
        </w:rPr>
        <w:t xml:space="preserve"> Stützpunktaufgaben. Die Schwerpunkte 2024/25 lagen auf der Modernisierung der Wechselladerflotte, der Einführung neuer Mehrzweckfahrzeuge sowie innovativer Entwicklungen wie Rollcontainern und Überwachungssystemen für E-Fahrzeuge.</w:t>
      </w:r>
    </w:p>
    <w:p w14:paraId="48B8F2EC" w14:textId="77777777" w:rsidR="006A3E96" w:rsidRPr="006A3E96" w:rsidRDefault="006A3E96" w:rsidP="00E06723">
      <w:pPr>
        <w:spacing w:line="276" w:lineRule="auto"/>
        <w:ind w:left="-502" w:right="-284" w:firstLine="360"/>
        <w:jc w:val="both"/>
        <w:rPr>
          <w:rFonts w:ascii="Arial" w:hAnsi="Arial" w:cs="Arial"/>
          <w:b/>
          <w:bCs/>
          <w:color w:val="0D0D0D" w:themeColor="text1" w:themeTint="F2"/>
          <w:sz w:val="18"/>
          <w:szCs w:val="8"/>
        </w:rPr>
      </w:pPr>
    </w:p>
    <w:p w14:paraId="41637045" w14:textId="0C919976" w:rsidR="00C16196" w:rsidRPr="00E06723" w:rsidRDefault="00C16196" w:rsidP="00E06723">
      <w:pPr>
        <w:spacing w:line="276" w:lineRule="auto"/>
        <w:ind w:left="-502" w:right="-284" w:firstLine="360"/>
        <w:jc w:val="both"/>
        <w:rPr>
          <w:rFonts w:ascii="Arial" w:hAnsi="Arial" w:cs="Arial"/>
          <w:b/>
          <w:bCs/>
          <w:color w:val="0D0D0D" w:themeColor="text1" w:themeTint="F2"/>
          <w:sz w:val="28"/>
          <w:szCs w:val="16"/>
        </w:rPr>
      </w:pPr>
      <w:r w:rsidRPr="00E06723">
        <w:rPr>
          <w:rFonts w:ascii="Arial" w:hAnsi="Arial" w:cs="Arial"/>
          <w:b/>
          <w:bCs/>
          <w:color w:val="0D0D0D" w:themeColor="text1" w:themeTint="F2"/>
          <w:sz w:val="28"/>
          <w:szCs w:val="16"/>
        </w:rPr>
        <w:t>Aus- und Weiterbildung im Stützpunktwesen</w:t>
      </w:r>
    </w:p>
    <w:p w14:paraId="1ED6E7F3" w14:textId="77777777" w:rsidR="00C16196" w:rsidRPr="00381935" w:rsidRDefault="00C16196" w:rsidP="00C16196">
      <w:pPr>
        <w:spacing w:line="276" w:lineRule="auto"/>
        <w:ind w:left="-142" w:right="-284"/>
        <w:jc w:val="both"/>
        <w:rPr>
          <w:rFonts w:ascii="Arial" w:hAnsi="Arial" w:cs="Arial"/>
          <w:color w:val="0D0D0D" w:themeColor="text1" w:themeTint="F2"/>
          <w:szCs w:val="12"/>
        </w:rPr>
      </w:pPr>
      <w:r w:rsidRPr="00381935">
        <w:rPr>
          <w:rFonts w:ascii="Arial" w:hAnsi="Arial" w:cs="Arial"/>
          <w:color w:val="0D0D0D" w:themeColor="text1" w:themeTint="F2"/>
          <w:szCs w:val="12"/>
        </w:rPr>
        <w:t>Ein Beispiel dazu ist die Strahlenschutzausbildung</w:t>
      </w:r>
      <w:r>
        <w:rPr>
          <w:rFonts w:ascii="Arial" w:hAnsi="Arial" w:cs="Arial"/>
          <w:color w:val="0D0D0D" w:themeColor="text1" w:themeTint="F2"/>
          <w:szCs w:val="12"/>
        </w:rPr>
        <w:t>:</w:t>
      </w:r>
      <w:r w:rsidRPr="00381935">
        <w:rPr>
          <w:rFonts w:ascii="Arial" w:hAnsi="Arial" w:cs="Arial"/>
          <w:color w:val="0D0D0D" w:themeColor="text1" w:themeTint="F2"/>
          <w:szCs w:val="12"/>
        </w:rPr>
        <w:t xml:space="preserve"> </w:t>
      </w:r>
      <w:r>
        <w:rPr>
          <w:rFonts w:ascii="Arial" w:hAnsi="Arial" w:cs="Arial"/>
          <w:color w:val="0D0D0D" w:themeColor="text1" w:themeTint="F2"/>
          <w:szCs w:val="12"/>
        </w:rPr>
        <w:t>A</w:t>
      </w:r>
      <w:r w:rsidRPr="00381935">
        <w:rPr>
          <w:rFonts w:ascii="Arial" w:hAnsi="Arial" w:cs="Arial"/>
          <w:color w:val="0D0D0D" w:themeColor="text1" w:themeTint="F2"/>
          <w:szCs w:val="12"/>
        </w:rPr>
        <w:t>uch heuer fand wieder eine Strahlenschutz Grundausbildung sowie die Strahlenschutzbewerbe in Bronze und in Silber statt bei die von 85 Teilnehmenden absolviert wurden. Diese werden in Linz als externe Bewerbe von Seibersdorf von zertifizierten Bewertern abgenommen.</w:t>
      </w:r>
    </w:p>
    <w:p w14:paraId="358D29CC" w14:textId="7FB544C6" w:rsidR="00C16196" w:rsidRPr="00525B5E" w:rsidRDefault="00C16196" w:rsidP="00903768">
      <w:pPr>
        <w:spacing w:line="276" w:lineRule="auto"/>
        <w:ind w:left="-142" w:right="-284"/>
        <w:jc w:val="both"/>
        <w:rPr>
          <w:rFonts w:ascii="Arial" w:hAnsi="Arial" w:cs="Arial"/>
          <w:color w:val="0D0D0D" w:themeColor="text1" w:themeTint="F2"/>
          <w:szCs w:val="12"/>
        </w:rPr>
      </w:pPr>
      <w:r w:rsidRPr="00381935">
        <w:rPr>
          <w:rFonts w:ascii="Arial" w:hAnsi="Arial" w:cs="Arial"/>
          <w:color w:val="0D0D0D" w:themeColor="text1" w:themeTint="F2"/>
          <w:szCs w:val="12"/>
        </w:rPr>
        <w:t>Ein Highlight im heurigen Jahr war die Teilnahme an der groß angelegten Strahlenschutzübung NUKE DAYS Austria im ABC-Übungszentrum Tritolwerk (NÖ). Insgesamt nahmen rund 183 Strahlenschützerinnen und Strahlenschützer aus ganz Österreich, 18 davon aus Oberösterreich an dieser intensiven Einsatzübung teil. Beübt wurden herausfordernde und realistische Einsatzlagen im Bereich des Strahlenschutzes</w:t>
      </w:r>
      <w:r>
        <w:rPr>
          <w:rFonts w:ascii="Arial" w:hAnsi="Arial" w:cs="Arial"/>
          <w:color w:val="0D0D0D" w:themeColor="text1" w:themeTint="F2"/>
          <w:szCs w:val="12"/>
        </w:rPr>
        <w:t>.</w:t>
      </w:r>
      <w:r w:rsidRPr="00381935">
        <w:rPr>
          <w:rFonts w:ascii="Arial" w:hAnsi="Arial" w:cs="Arial"/>
          <w:color w:val="0D0D0D" w:themeColor="text1" w:themeTint="F2"/>
          <w:szCs w:val="12"/>
        </w:rPr>
        <w:t xml:space="preserve"> </w:t>
      </w:r>
      <w:r>
        <w:rPr>
          <w:rFonts w:ascii="Arial" w:hAnsi="Arial" w:cs="Arial"/>
          <w:color w:val="0D0D0D" w:themeColor="text1" w:themeTint="F2"/>
          <w:szCs w:val="12"/>
        </w:rPr>
        <w:t>I</w:t>
      </w:r>
      <w:r w:rsidRPr="00381935">
        <w:rPr>
          <w:rFonts w:ascii="Arial" w:hAnsi="Arial" w:cs="Arial"/>
          <w:color w:val="0D0D0D" w:themeColor="text1" w:themeTint="F2"/>
          <w:szCs w:val="12"/>
        </w:rPr>
        <w:t>m Fokus stand</w:t>
      </w:r>
      <w:r w:rsidR="00903768">
        <w:rPr>
          <w:rFonts w:ascii="Arial" w:hAnsi="Arial" w:cs="Arial"/>
          <w:color w:val="0D0D0D" w:themeColor="text1" w:themeTint="F2"/>
          <w:szCs w:val="12"/>
        </w:rPr>
        <w:t>en</w:t>
      </w:r>
      <w:r w:rsidRPr="00381935">
        <w:rPr>
          <w:rFonts w:ascii="Arial" w:hAnsi="Arial" w:cs="Arial"/>
          <w:color w:val="0D0D0D" w:themeColor="text1" w:themeTint="F2"/>
          <w:szCs w:val="12"/>
        </w:rPr>
        <w:t xml:space="preserve"> dabei auch der Austausch und die Vernetzung unter den Organisationen sowie die Weiterentwicklung des Strahlenschutzbereiches.</w:t>
      </w:r>
    </w:p>
    <w:p w14:paraId="03894CC2" w14:textId="77777777" w:rsidR="00C16196" w:rsidRPr="00E06723" w:rsidRDefault="00C16196" w:rsidP="00E06723">
      <w:pPr>
        <w:spacing w:line="276" w:lineRule="auto"/>
        <w:ind w:left="-502" w:right="-284" w:firstLine="360"/>
        <w:jc w:val="both"/>
        <w:rPr>
          <w:rFonts w:ascii="Arial" w:hAnsi="Arial" w:cs="Arial"/>
          <w:b/>
          <w:bCs/>
          <w:color w:val="0D0D0D" w:themeColor="text1" w:themeTint="F2"/>
          <w:sz w:val="28"/>
          <w:szCs w:val="16"/>
        </w:rPr>
      </w:pPr>
      <w:r w:rsidRPr="00E06723">
        <w:rPr>
          <w:rFonts w:ascii="Arial" w:hAnsi="Arial" w:cs="Arial"/>
          <w:b/>
          <w:bCs/>
          <w:color w:val="0D0D0D" w:themeColor="text1" w:themeTint="F2"/>
          <w:sz w:val="28"/>
          <w:szCs w:val="16"/>
        </w:rPr>
        <w:t>Katastrophenschutzseminare</w:t>
      </w:r>
    </w:p>
    <w:p w14:paraId="45525331" w14:textId="77777777" w:rsidR="00C16196" w:rsidRDefault="00C16196" w:rsidP="00C16196">
      <w:pPr>
        <w:spacing w:line="276" w:lineRule="auto"/>
        <w:ind w:left="-142" w:right="-284"/>
        <w:jc w:val="both"/>
        <w:rPr>
          <w:rFonts w:ascii="Arial" w:hAnsi="Arial" w:cs="Arial"/>
          <w:color w:val="0D0D0D" w:themeColor="text1" w:themeTint="F2"/>
          <w:szCs w:val="12"/>
        </w:rPr>
      </w:pPr>
      <w:r w:rsidRPr="00381935">
        <w:rPr>
          <w:rFonts w:ascii="Arial" w:hAnsi="Arial" w:cs="Arial"/>
          <w:color w:val="0D0D0D" w:themeColor="text1" w:themeTint="F2"/>
          <w:szCs w:val="12"/>
        </w:rPr>
        <w:t>Auch die Katastrophenschutzausbildung im Zuge der Katastrophenschutz-Seminarreihe wurde heuer durchgeführt (oder insgesamt 650 Personen).</w:t>
      </w:r>
    </w:p>
    <w:p w14:paraId="024E58CB" w14:textId="77777777" w:rsidR="00C16196" w:rsidRPr="00E06723" w:rsidRDefault="00C16196" w:rsidP="00E06723">
      <w:pPr>
        <w:spacing w:line="276" w:lineRule="auto"/>
        <w:ind w:left="-502" w:right="-284" w:firstLine="360"/>
        <w:jc w:val="both"/>
        <w:rPr>
          <w:rFonts w:ascii="Arial" w:hAnsi="Arial" w:cs="Arial"/>
          <w:b/>
          <w:bCs/>
          <w:color w:val="0D0D0D" w:themeColor="text1" w:themeTint="F2"/>
          <w:sz w:val="28"/>
          <w:szCs w:val="16"/>
        </w:rPr>
      </w:pPr>
      <w:r w:rsidRPr="00E06723">
        <w:rPr>
          <w:rFonts w:ascii="Arial" w:hAnsi="Arial" w:cs="Arial"/>
          <w:b/>
          <w:bCs/>
          <w:color w:val="0D0D0D" w:themeColor="text1" w:themeTint="F2"/>
          <w:sz w:val="28"/>
          <w:szCs w:val="16"/>
        </w:rPr>
        <w:t>Landes-Katastrophenschutzübung</w:t>
      </w:r>
    </w:p>
    <w:p w14:paraId="12B11CFF" w14:textId="12485C8F" w:rsidR="00C16196" w:rsidRPr="00525B5E" w:rsidRDefault="00C16196" w:rsidP="00903157">
      <w:pPr>
        <w:spacing w:line="276" w:lineRule="auto"/>
        <w:ind w:left="-142" w:right="-284"/>
        <w:jc w:val="both"/>
        <w:rPr>
          <w:rFonts w:ascii="Arial" w:hAnsi="Arial" w:cs="Arial"/>
          <w:color w:val="0D0D0D" w:themeColor="text1" w:themeTint="F2"/>
          <w:szCs w:val="12"/>
        </w:rPr>
      </w:pPr>
      <w:r w:rsidRPr="00381935">
        <w:rPr>
          <w:rFonts w:ascii="Arial" w:hAnsi="Arial" w:cs="Arial"/>
          <w:color w:val="0D0D0D" w:themeColor="text1" w:themeTint="F2"/>
          <w:szCs w:val="12"/>
        </w:rPr>
        <w:t xml:space="preserve">Ebenso wurde heuer zur internen Weiterbildung die Landes-Katastrophenschutzübung „Strommangellage“ als Stabsrahmenübung durchgeführt, die von der Direktion für Inneres und Kommunales vorbereitet wurde. Die Übung simulierte Netzinstabilitäten durch Wetter und </w:t>
      </w:r>
      <w:r w:rsidRPr="00381935">
        <w:rPr>
          <w:rFonts w:ascii="Arial" w:hAnsi="Arial" w:cs="Arial"/>
          <w:color w:val="0D0D0D" w:themeColor="text1" w:themeTint="F2"/>
          <w:szCs w:val="12"/>
        </w:rPr>
        <w:lastRenderedPageBreak/>
        <w:t xml:space="preserve">technische Probleme mit Stromabschaltungen, Evakuierungen und Suchaktionen, wobei das LFK OÖ die TEL-Land </w:t>
      </w:r>
      <w:r>
        <w:rPr>
          <w:rFonts w:ascii="Arial" w:hAnsi="Arial" w:cs="Arial"/>
          <w:color w:val="0D0D0D" w:themeColor="text1" w:themeTint="F2"/>
          <w:szCs w:val="12"/>
        </w:rPr>
        <w:t xml:space="preserve">(Technische Einsatzleitung Land) </w:t>
      </w:r>
      <w:r w:rsidRPr="00381935">
        <w:rPr>
          <w:rFonts w:ascii="Arial" w:hAnsi="Arial" w:cs="Arial"/>
          <w:color w:val="0D0D0D" w:themeColor="text1" w:themeTint="F2"/>
          <w:szCs w:val="12"/>
        </w:rPr>
        <w:t>bildete, die Landeswarnzentrale sicherte und interne Ausbildungsblöcke zu Notstromversorgung integrierte – mit insgesamt 110 Mitarbeitern.</w:t>
      </w:r>
    </w:p>
    <w:p w14:paraId="2FB20D6D" w14:textId="77777777" w:rsidR="00C16196" w:rsidRPr="00E06723" w:rsidRDefault="00C16196" w:rsidP="00E06723">
      <w:pPr>
        <w:spacing w:line="276" w:lineRule="auto"/>
        <w:ind w:left="-502" w:right="-284" w:firstLine="360"/>
        <w:jc w:val="both"/>
        <w:rPr>
          <w:rFonts w:ascii="Arial" w:hAnsi="Arial" w:cs="Arial"/>
          <w:b/>
          <w:bCs/>
          <w:color w:val="0D0D0D" w:themeColor="text1" w:themeTint="F2"/>
          <w:sz w:val="28"/>
          <w:szCs w:val="16"/>
        </w:rPr>
      </w:pPr>
      <w:r w:rsidRPr="00E06723">
        <w:rPr>
          <w:rFonts w:ascii="Arial" w:hAnsi="Arial" w:cs="Arial"/>
          <w:b/>
          <w:bCs/>
          <w:color w:val="0D0D0D" w:themeColor="text1" w:themeTint="F2"/>
          <w:sz w:val="28"/>
          <w:szCs w:val="16"/>
        </w:rPr>
        <w:t>Kranbeschaffung und Ausbildung</w:t>
      </w:r>
    </w:p>
    <w:p w14:paraId="549D37D9" w14:textId="77777777" w:rsidR="00E06723" w:rsidRDefault="00C16196" w:rsidP="00E06723">
      <w:pPr>
        <w:spacing w:line="276" w:lineRule="auto"/>
        <w:ind w:left="-142" w:right="-284"/>
        <w:jc w:val="both"/>
        <w:rPr>
          <w:rFonts w:ascii="Arial" w:hAnsi="Arial" w:cs="Arial"/>
          <w:color w:val="0D0D0D" w:themeColor="text1" w:themeTint="F2"/>
          <w:szCs w:val="12"/>
        </w:rPr>
      </w:pPr>
      <w:r w:rsidRPr="00381935">
        <w:rPr>
          <w:rFonts w:ascii="Arial" w:hAnsi="Arial" w:cs="Arial"/>
          <w:color w:val="0D0D0D" w:themeColor="text1" w:themeTint="F2"/>
          <w:szCs w:val="12"/>
        </w:rPr>
        <w:t>Im Jahr 2025 wurden zwei neue Wechselladefahrzeuge mit schwerem Kran (WLF-K2 KS) ausgeliefert. Neben Einschulungen und dem Kranführerlehrgang im LFK OÖ, organisiert jährlich ein Stützpunkt eine Kranweiterbildung. Nur die Kombination aus eigenständigen Übungen der Stützpunkte und regelmäßigen Weiterbildungen gewährleistet den sicheren und effektiven Umgang mit diesen leistungsfähigen, aber komplexen Fahrzeugen.</w:t>
      </w:r>
      <w:r w:rsidRPr="00381935">
        <w:rPr>
          <w:rFonts w:ascii="Arial" w:hAnsi="Arial" w:cs="Arial"/>
          <w:color w:val="0D0D0D" w:themeColor="text1" w:themeTint="F2"/>
          <w:szCs w:val="12"/>
        </w:rPr>
        <w:br/>
        <w:t>Die Beschaffung der WLF-K2 KS ergänzt das bestehende Logistiknetzwerk um den „großen Bruder“ der WLF-K1 KS-Fahrzeuge.</w:t>
      </w:r>
      <w:r>
        <w:rPr>
          <w:rFonts w:ascii="Arial" w:hAnsi="Arial" w:cs="Arial"/>
          <w:color w:val="0D0D0D" w:themeColor="text1" w:themeTint="F2"/>
          <w:szCs w:val="12"/>
        </w:rPr>
        <w:t xml:space="preserve"> </w:t>
      </w:r>
      <w:r w:rsidRPr="00381935">
        <w:rPr>
          <w:rFonts w:ascii="Arial" w:hAnsi="Arial" w:cs="Arial"/>
          <w:color w:val="0D0D0D" w:themeColor="text1" w:themeTint="F2"/>
          <w:szCs w:val="12"/>
        </w:rPr>
        <w:t>Während die WLF-K1 KS mit einem mittelschweren Kran (ca. 22 mt – Metatonnen - Hubkraft) ausgestattet sind, bieten die WLF-K2 KS einen noch</w:t>
      </w:r>
      <w:r>
        <w:rPr>
          <w:rFonts w:ascii="Arial" w:hAnsi="Arial" w:cs="Arial"/>
          <w:color w:val="0D0D0D" w:themeColor="text1" w:themeTint="F2"/>
          <w:szCs w:val="12"/>
        </w:rPr>
        <w:t xml:space="preserve"> </w:t>
      </w:r>
      <w:r w:rsidRPr="00381935">
        <w:rPr>
          <w:rFonts w:ascii="Arial" w:hAnsi="Arial" w:cs="Arial"/>
          <w:color w:val="0D0D0D" w:themeColor="text1" w:themeTint="F2"/>
          <w:szCs w:val="12"/>
        </w:rPr>
        <w:t xml:space="preserve">leistungsfähigeren Kran mit bis zu 74 mt Hubkraft. Dadurch ermöglicht das WLF-K2 KS eine größere Ausladung und Kraft für zusätzliche Einsatzmöglichkeiten sowie höhere Flexibilität bei Katastropheneinsätzen in Oberösterreich.  </w:t>
      </w:r>
    </w:p>
    <w:p w14:paraId="5F28CF9F" w14:textId="07A80A3B" w:rsidR="00C16196" w:rsidRPr="00E06723" w:rsidRDefault="00C16196" w:rsidP="00E06723">
      <w:pPr>
        <w:spacing w:line="276" w:lineRule="auto"/>
        <w:ind w:left="-142" w:right="-284"/>
        <w:jc w:val="both"/>
        <w:rPr>
          <w:rFonts w:ascii="Arial" w:hAnsi="Arial" w:cs="Arial"/>
          <w:color w:val="0D0D0D" w:themeColor="text1" w:themeTint="F2"/>
          <w:szCs w:val="12"/>
        </w:rPr>
      </w:pPr>
      <w:r w:rsidRPr="00E06723">
        <w:rPr>
          <w:rFonts w:ascii="Arial" w:hAnsi="Arial" w:cs="Arial"/>
          <w:b/>
          <w:bCs/>
          <w:color w:val="0D0D0D" w:themeColor="text1" w:themeTint="F2"/>
          <w:sz w:val="28"/>
          <w:szCs w:val="16"/>
        </w:rPr>
        <w:t>Wald- und Vegetationsbrandbekämpfung</w:t>
      </w:r>
    </w:p>
    <w:p w14:paraId="3BB1F714" w14:textId="77777777" w:rsidR="00C16196" w:rsidRPr="00381935" w:rsidRDefault="00C16196" w:rsidP="00C16196">
      <w:pPr>
        <w:spacing w:line="276" w:lineRule="auto"/>
        <w:ind w:left="-142" w:right="-284"/>
        <w:jc w:val="both"/>
        <w:rPr>
          <w:rFonts w:ascii="Arial" w:hAnsi="Arial" w:cs="Arial"/>
          <w:color w:val="0D0D0D" w:themeColor="text1" w:themeTint="F2"/>
          <w:szCs w:val="12"/>
        </w:rPr>
      </w:pPr>
      <w:r w:rsidRPr="00381935">
        <w:rPr>
          <w:rFonts w:ascii="Arial" w:hAnsi="Arial" w:cs="Arial"/>
          <w:color w:val="0D0D0D" w:themeColor="text1" w:themeTint="F2"/>
          <w:szCs w:val="12"/>
        </w:rPr>
        <w:t>Ähnlich gezielte Weiterentwicklungen gab es bei der Wald- und</w:t>
      </w:r>
      <w:r>
        <w:rPr>
          <w:rFonts w:ascii="Arial" w:hAnsi="Arial" w:cs="Arial"/>
          <w:color w:val="0D0D0D" w:themeColor="text1" w:themeTint="F2"/>
          <w:szCs w:val="12"/>
        </w:rPr>
        <w:t xml:space="preserve"> V</w:t>
      </w:r>
      <w:r w:rsidRPr="00381935">
        <w:rPr>
          <w:rFonts w:ascii="Arial" w:hAnsi="Arial" w:cs="Arial"/>
          <w:color w:val="0D0D0D" w:themeColor="text1" w:themeTint="F2"/>
          <w:szCs w:val="12"/>
        </w:rPr>
        <w:t>egetations</w:t>
      </w:r>
      <w:r>
        <w:rPr>
          <w:rFonts w:ascii="Arial" w:hAnsi="Arial" w:cs="Arial"/>
          <w:color w:val="0D0D0D" w:themeColor="text1" w:themeTint="F2"/>
          <w:szCs w:val="12"/>
        </w:rPr>
        <w:t>-</w:t>
      </w:r>
      <w:r w:rsidRPr="00381935">
        <w:rPr>
          <w:rFonts w:ascii="Arial" w:hAnsi="Arial" w:cs="Arial"/>
          <w:color w:val="0D0D0D" w:themeColor="text1" w:themeTint="F2"/>
          <w:szCs w:val="12"/>
        </w:rPr>
        <w:t xml:space="preserve">brandbekämpfung. Neben dem Lehrgang „Train the Trainer Vegetationsbrandbekämpfung“ wurden im Vorjahr auch die ersten Fahrzeuge beschafft, die exakt auf die Anforderungen solcher Einsätze abgestimmt sind und am Ende der Beschaffung in jedem Viertel zur Verfügung stehen werden. Bei den ersten beiden Fahrzeugen handelt es sich um die Mehrzweckfahrzeuge (MZF) mit einem Wechselmodul zur Vegetationsbrandbekämpfung (WM VBB). </w:t>
      </w:r>
    </w:p>
    <w:p w14:paraId="35609ED2" w14:textId="77777777" w:rsidR="00C16196" w:rsidRPr="00E06723" w:rsidRDefault="00C16196" w:rsidP="00E06723">
      <w:pPr>
        <w:spacing w:line="276" w:lineRule="auto"/>
        <w:ind w:left="-502" w:right="-284" w:firstLine="360"/>
        <w:jc w:val="both"/>
        <w:rPr>
          <w:rFonts w:ascii="Arial" w:hAnsi="Arial" w:cs="Arial"/>
          <w:b/>
          <w:bCs/>
          <w:color w:val="0D0D0D" w:themeColor="text1" w:themeTint="F2"/>
          <w:sz w:val="28"/>
          <w:szCs w:val="16"/>
        </w:rPr>
      </w:pPr>
      <w:r w:rsidRPr="00E06723">
        <w:rPr>
          <w:rFonts w:ascii="Arial" w:hAnsi="Arial" w:cs="Arial"/>
          <w:b/>
          <w:bCs/>
          <w:color w:val="0D0D0D" w:themeColor="text1" w:themeTint="F2"/>
          <w:sz w:val="28"/>
          <w:szCs w:val="16"/>
        </w:rPr>
        <w:t>Drohnenstützpunkte</w:t>
      </w:r>
    </w:p>
    <w:p w14:paraId="56B9AEFC" w14:textId="77777777" w:rsidR="00C16196" w:rsidRPr="008565D8" w:rsidRDefault="00C16196" w:rsidP="00C16196">
      <w:pPr>
        <w:spacing w:line="276" w:lineRule="auto"/>
        <w:ind w:left="-142" w:right="-284"/>
        <w:jc w:val="both"/>
        <w:rPr>
          <w:rFonts w:ascii="Arial" w:hAnsi="Arial" w:cs="Arial"/>
          <w:color w:val="0D0D0D" w:themeColor="text1" w:themeTint="F2"/>
          <w:sz w:val="24"/>
          <w:szCs w:val="14"/>
        </w:rPr>
      </w:pPr>
      <w:r w:rsidRPr="00381935">
        <w:rPr>
          <w:rFonts w:ascii="Arial" w:hAnsi="Arial" w:cs="Arial"/>
          <w:color w:val="0D0D0D" w:themeColor="text1" w:themeTint="F2"/>
          <w:szCs w:val="12"/>
        </w:rPr>
        <w:t>Eine Einsatzdauer von mehreren Jahrzehnten, wie bei den meisten Stützpunktfahrzeugen üblich, ist bei den Drohnen leider komplett unrealistisch. Das ungeheure Tempo der technischen Weiterentwicklung, die Kurzlebigkeit der Akkus und geänderte Rechtsvorschriften machten bereits bei den ersten Standorten einen Austausch bzw. ein Nachrüsten nötig. Eine gute fachliche Ausbildung, unabhängig vom aktuellen Drohnenmodell, ist daher entscheidend. Gemeinsam mit der ÖFKAD (Österreichische Feuerwehr und Katastrophenschutzakademie) konnten 2025 wieder zwei Termine für den BOS1-</w:t>
      </w:r>
      <w:r>
        <w:rPr>
          <w:rFonts w:ascii="Arial" w:hAnsi="Arial" w:cs="Arial"/>
          <w:color w:val="0D0D0D" w:themeColor="text1" w:themeTint="F2"/>
          <w:szCs w:val="12"/>
        </w:rPr>
        <w:t xml:space="preserve">Lehrgang </w:t>
      </w:r>
      <w:r w:rsidRPr="00381935">
        <w:rPr>
          <w:rFonts w:ascii="Arial" w:hAnsi="Arial" w:cs="Arial"/>
          <w:color w:val="0D0D0D" w:themeColor="text1" w:themeTint="F2"/>
          <w:szCs w:val="12"/>
        </w:rPr>
        <w:t xml:space="preserve">und ein Termin für den BOS2-Lehrgang (Behörden und Organisationen mit Sicherheitsaufgaben) an der </w:t>
      </w:r>
      <w:r>
        <w:rPr>
          <w:rFonts w:ascii="Arial" w:hAnsi="Arial" w:cs="Arial"/>
          <w:color w:val="0D0D0D" w:themeColor="text1" w:themeTint="F2"/>
          <w:szCs w:val="12"/>
        </w:rPr>
        <w:t xml:space="preserve">Oö. </w:t>
      </w:r>
      <w:r w:rsidRPr="00381935">
        <w:rPr>
          <w:rFonts w:ascii="Arial" w:hAnsi="Arial" w:cs="Arial"/>
          <w:color w:val="0D0D0D" w:themeColor="text1" w:themeTint="F2"/>
          <w:szCs w:val="12"/>
        </w:rPr>
        <w:t xml:space="preserve">Landes-Feuerwehrschule angeboten werden, </w:t>
      </w:r>
      <w:r>
        <w:rPr>
          <w:rFonts w:ascii="Arial" w:hAnsi="Arial" w:cs="Arial"/>
          <w:color w:val="0D0D0D" w:themeColor="text1" w:themeTint="F2"/>
          <w:szCs w:val="12"/>
        </w:rPr>
        <w:t>die auf größtes Interesse gestoßen sind</w:t>
      </w:r>
      <w:r w:rsidRPr="00381935">
        <w:rPr>
          <w:rFonts w:ascii="Arial" w:hAnsi="Arial" w:cs="Arial"/>
          <w:color w:val="0D0D0D" w:themeColor="text1" w:themeTint="F2"/>
          <w:szCs w:val="12"/>
        </w:rPr>
        <w:t>. Um die geforderte Dokumentation der Flüge zu erleichtern, wird mit Jänner 2026 eine digitale Lösung für das Flugbuch (und später auch die Checklisten) von AirData eingeführt.</w:t>
      </w:r>
    </w:p>
    <w:p w14:paraId="2C7AEB70" w14:textId="77777777" w:rsidR="00C16196" w:rsidRPr="00E06723" w:rsidRDefault="00C16196" w:rsidP="00E06723">
      <w:pPr>
        <w:spacing w:line="276" w:lineRule="auto"/>
        <w:ind w:left="-142" w:right="-284"/>
        <w:rPr>
          <w:rFonts w:ascii="Arial" w:hAnsi="Arial" w:cs="Arial"/>
          <w:color w:val="0D0D0D" w:themeColor="text1" w:themeTint="F2"/>
          <w:sz w:val="24"/>
          <w:szCs w:val="24"/>
        </w:rPr>
      </w:pPr>
      <w:r w:rsidRPr="00E06723">
        <w:rPr>
          <w:rFonts w:ascii="Arial" w:hAnsi="Arial" w:cs="Arial"/>
          <w:b/>
          <w:bCs/>
          <w:color w:val="0D0D0D" w:themeColor="text1" w:themeTint="F2"/>
          <w:sz w:val="28"/>
          <w:szCs w:val="16"/>
        </w:rPr>
        <w:t>Tunnelfahrzeuge und Atemschutzgeräte auf Rollcontainer Langzeitpressluftatmer (RC LPA Tunnel)</w:t>
      </w:r>
    </w:p>
    <w:p w14:paraId="02A70521" w14:textId="77777777" w:rsidR="00C16196" w:rsidRPr="00B27C63" w:rsidRDefault="00C16196" w:rsidP="00B27C63">
      <w:pPr>
        <w:spacing w:line="276" w:lineRule="auto"/>
        <w:ind w:left="-142" w:right="-284"/>
        <w:jc w:val="both"/>
        <w:rPr>
          <w:rFonts w:ascii="Arial" w:hAnsi="Arial" w:cs="Arial"/>
          <w:color w:val="0D0D0D" w:themeColor="text1" w:themeTint="F2"/>
        </w:rPr>
      </w:pPr>
      <w:r w:rsidRPr="00B27C63">
        <w:rPr>
          <w:rFonts w:ascii="Arial" w:hAnsi="Arial" w:cs="Arial"/>
        </w:rPr>
        <w:t xml:space="preserve">Eine deutlich längerer Einsatzdauer als Drohnen haben die Rüstlöschfahrzeugen-Tunnel, bei denen aber auch die ersten Ersatzbeschaffungen erforderlich wurden. </w:t>
      </w:r>
      <w:r w:rsidRPr="00B27C63">
        <w:rPr>
          <w:rFonts w:ascii="Arial" w:hAnsi="Arial" w:cs="Arial"/>
          <w:color w:val="0D0D0D" w:themeColor="text1" w:themeTint="F2"/>
        </w:rPr>
        <w:t xml:space="preserve">Im Jahr 2025 wurden 4 neue RLF-Tunnel entlang der Pyhrn-Autobahn übergeben: </w:t>
      </w:r>
    </w:p>
    <w:p w14:paraId="5C7C6381" w14:textId="77777777" w:rsidR="00C16196" w:rsidRPr="00B27C63" w:rsidRDefault="00C16196" w:rsidP="00B27C63">
      <w:pPr>
        <w:spacing w:line="276" w:lineRule="auto"/>
        <w:ind w:left="-142" w:right="-284"/>
        <w:jc w:val="both"/>
        <w:rPr>
          <w:rFonts w:ascii="Arial" w:hAnsi="Arial" w:cs="Arial"/>
          <w:color w:val="0D0D0D" w:themeColor="text1" w:themeTint="F2"/>
        </w:rPr>
      </w:pPr>
      <w:r w:rsidRPr="00B27C63">
        <w:rPr>
          <w:rFonts w:ascii="Arial" w:hAnsi="Arial" w:cs="Arial"/>
          <w:color w:val="0D0D0D" w:themeColor="text1" w:themeTint="F2"/>
        </w:rPr>
        <w:t>Weiters wurden zwei Löschunterstützungsfahrzeuge LUF 60 für die Tunnelanlagen im Salzkammergut angeschafft.</w:t>
      </w:r>
    </w:p>
    <w:p w14:paraId="3F60B856" w14:textId="77777777" w:rsidR="00753502" w:rsidRDefault="00753502" w:rsidP="00753502">
      <w:pPr>
        <w:ind w:left="-142" w:right="-284"/>
        <w:jc w:val="both"/>
        <w:rPr>
          <w:color w:val="0D0D0D" w:themeColor="text1" w:themeTint="F2"/>
          <w:sz w:val="20"/>
          <w:szCs w:val="20"/>
        </w:rPr>
      </w:pPr>
    </w:p>
    <w:p w14:paraId="558F82E0" w14:textId="4C9AB529" w:rsidR="00F55009" w:rsidRPr="003B1C09" w:rsidRDefault="00714388" w:rsidP="003B1C09">
      <w:pPr>
        <w:spacing w:line="240" w:lineRule="auto"/>
        <w:ind w:left="-142" w:right="-284"/>
        <w:jc w:val="center"/>
        <w:rPr>
          <w:rFonts w:ascii="HELVETICA NEUE CONDENSED BLACK" w:hAnsi="HELVETICA NEUE CONDENSED BLACK"/>
          <w:b/>
          <w:bCs/>
          <w:sz w:val="56"/>
          <w:szCs w:val="56"/>
        </w:rPr>
      </w:pPr>
      <w:r>
        <w:rPr>
          <w:rFonts w:ascii="HELVETICA NEUE CONDENSED BLACK" w:hAnsi="HELVETICA NEUE CONDENSED BLACK"/>
          <w:b/>
          <w:bCs/>
          <w:sz w:val="56"/>
          <w:szCs w:val="56"/>
          <w:highlight w:val="lightGray"/>
        </w:rPr>
        <w:lastRenderedPageBreak/>
        <w:t xml:space="preserve"> </w:t>
      </w:r>
      <w:r w:rsidR="00F55009" w:rsidRPr="003B1C09">
        <w:rPr>
          <w:rFonts w:ascii="HELVETICA NEUE CONDENSED BLACK" w:hAnsi="HELVETICA NEUE CONDENSED BLACK"/>
          <w:b/>
          <w:bCs/>
          <w:sz w:val="56"/>
          <w:szCs w:val="56"/>
          <w:highlight w:val="lightGray"/>
        </w:rPr>
        <w:t>INNOVATION, FORSCHUNG UND ENTWICKL</w:t>
      </w:r>
      <w:r w:rsidR="00F55009" w:rsidRPr="00326F79">
        <w:rPr>
          <w:rFonts w:ascii="HELVETICA NEUE CONDENSED BLACK" w:hAnsi="HELVETICA NEUE CONDENSED BLACK"/>
          <w:b/>
          <w:bCs/>
          <w:sz w:val="56"/>
          <w:szCs w:val="56"/>
          <w:highlight w:val="lightGray"/>
        </w:rPr>
        <w:t>UNG</w:t>
      </w:r>
      <w:r w:rsidR="00326F79">
        <w:rPr>
          <w:rFonts w:ascii="HELVETICA NEUE CONDENSED BLACK" w:hAnsi="HELVETICA NEUE CONDENSED BLACK"/>
          <w:b/>
          <w:bCs/>
          <w:sz w:val="56"/>
          <w:szCs w:val="56"/>
          <w:highlight w:val="lightGray"/>
        </w:rPr>
        <w:t xml:space="preserve"> UND</w:t>
      </w:r>
      <w:r w:rsidR="00326F79" w:rsidRPr="00326F79">
        <w:rPr>
          <w:rFonts w:ascii="HELVETICA NEUE CONDENSED BLACK" w:hAnsi="HELVETICA NEUE CONDENSED BLACK"/>
          <w:b/>
          <w:bCs/>
          <w:sz w:val="56"/>
          <w:szCs w:val="56"/>
          <w:highlight w:val="lightGray"/>
        </w:rPr>
        <w:t xml:space="preserve"> SICHERHEIT</w:t>
      </w:r>
    </w:p>
    <w:p w14:paraId="18C0C7D3" w14:textId="77777777" w:rsidR="00130E64" w:rsidRPr="00F55009" w:rsidRDefault="00130E64" w:rsidP="003B1C09">
      <w:pPr>
        <w:spacing w:line="240" w:lineRule="auto"/>
        <w:ind w:left="-142" w:right="-284"/>
        <w:rPr>
          <w:rFonts w:ascii="HELVETICA NEUE CONDENSED BLACK" w:hAnsi="HELVETICA NEUE CONDENSED BLACK"/>
          <w:color w:val="EE0000"/>
          <w:sz w:val="44"/>
          <w:szCs w:val="44"/>
        </w:rPr>
      </w:pPr>
    </w:p>
    <w:p w14:paraId="593573C4" w14:textId="77777777" w:rsidR="00525B5E" w:rsidRPr="00C101EB" w:rsidRDefault="00525B5E" w:rsidP="00E06723">
      <w:pPr>
        <w:spacing w:line="276" w:lineRule="auto"/>
        <w:ind w:left="-142" w:right="-284"/>
        <w:rPr>
          <w:rFonts w:ascii="Arial" w:hAnsi="Arial" w:cs="Arial"/>
          <w:b/>
          <w:bCs/>
          <w:sz w:val="32"/>
          <w:szCs w:val="32"/>
          <w:u w:val="single"/>
        </w:rPr>
      </w:pPr>
      <w:r w:rsidRPr="00C101EB">
        <w:rPr>
          <w:rFonts w:ascii="Arial" w:hAnsi="Arial" w:cs="Arial"/>
          <w:b/>
          <w:bCs/>
          <w:sz w:val="32"/>
          <w:szCs w:val="32"/>
          <w:u w:val="single"/>
        </w:rPr>
        <w:t>DRILL-X: Innovative Löschtechnik für Oberösterreichs Feuerwehren nun flächendeckend einsatzbereit</w:t>
      </w:r>
    </w:p>
    <w:p w14:paraId="6124B22B" w14:textId="77777777" w:rsidR="00525B5E" w:rsidRDefault="00525B5E" w:rsidP="00521264">
      <w:pPr>
        <w:spacing w:line="276" w:lineRule="auto"/>
        <w:ind w:left="-142" w:right="-284"/>
        <w:jc w:val="both"/>
        <w:rPr>
          <w:rFonts w:ascii="Arial" w:hAnsi="Arial" w:cs="Arial"/>
          <w:b/>
          <w:bCs/>
        </w:rPr>
      </w:pPr>
      <w:r w:rsidRPr="007A6363">
        <w:rPr>
          <w:rFonts w:ascii="Arial" w:hAnsi="Arial" w:cs="Arial"/>
        </w:rPr>
        <w:t>Nach mehrjähriger Forschungs- und Entwicklungsarbeit und abgeschlossener Ausbildung durch SYNEX TECH GmbH ist es offiziell: Das Bohrlöschgerät DRILL-X ist einsatzbereit. Der Feldversuch wurde 2024 erfolgreich abgeschlossen. 52 Geräte sind bei Stütz-punktfeuerwehren mit Hubrettungsgeräten</w:t>
      </w:r>
      <w:r>
        <w:rPr>
          <w:rFonts w:ascii="Arial" w:hAnsi="Arial" w:cs="Arial"/>
        </w:rPr>
        <w:t xml:space="preserve"> </w:t>
      </w:r>
      <w:r w:rsidRPr="0079057B">
        <w:rPr>
          <w:rFonts w:ascii="Arial" w:hAnsi="Arial" w:cs="Arial"/>
          <w:b/>
          <w:bCs/>
        </w:rPr>
        <w:t>flächendeckend</w:t>
      </w:r>
      <w:r w:rsidRPr="007A6363">
        <w:rPr>
          <w:rFonts w:ascii="Arial" w:hAnsi="Arial" w:cs="Arial"/>
        </w:rPr>
        <w:t xml:space="preserve"> </w:t>
      </w:r>
      <w:r w:rsidRPr="0079057B">
        <w:rPr>
          <w:rFonts w:ascii="Arial" w:hAnsi="Arial" w:cs="Arial"/>
          <w:b/>
          <w:bCs/>
        </w:rPr>
        <w:t>in ganz Oberösterreich stationiert.</w:t>
      </w:r>
    </w:p>
    <w:p w14:paraId="5FA43BC3" w14:textId="77777777" w:rsidR="00525B5E" w:rsidRPr="00130E64" w:rsidRDefault="00525B5E" w:rsidP="00521264">
      <w:pPr>
        <w:spacing w:line="276" w:lineRule="auto"/>
        <w:ind w:left="-142" w:right="-284"/>
        <w:jc w:val="both"/>
        <w:rPr>
          <w:rFonts w:ascii="Arial" w:hAnsi="Arial" w:cs="Arial"/>
          <w:b/>
          <w:bCs/>
        </w:rPr>
      </w:pPr>
      <w:r w:rsidRPr="00130E64">
        <w:rPr>
          <w:rFonts w:ascii="Arial" w:hAnsi="Arial" w:cs="Arial"/>
          <w:b/>
          <w:bCs/>
        </w:rPr>
        <w:t>ERPROBUNG, AUSLIEFERUNG UND AUSBILDUNG ERFOLGREICH ABGESCHLOSSEN</w:t>
      </w:r>
    </w:p>
    <w:p w14:paraId="4EFA239E" w14:textId="77777777" w:rsidR="00525B5E" w:rsidRDefault="00525B5E" w:rsidP="00521264">
      <w:pPr>
        <w:spacing w:line="276" w:lineRule="auto"/>
        <w:ind w:left="-142" w:right="-284"/>
        <w:jc w:val="both"/>
        <w:rPr>
          <w:rFonts w:ascii="Arial" w:hAnsi="Arial" w:cs="Arial"/>
        </w:rPr>
      </w:pPr>
      <w:r w:rsidRPr="007A6363">
        <w:rPr>
          <w:rFonts w:ascii="Arial" w:hAnsi="Arial" w:cs="Arial"/>
        </w:rPr>
        <w:t>Nach über fünf Jahren Entwicklungszeit inklusive zweijährigem Feldversuch wurde eine Erfolgsquote von 88 % erreicht. Die wissenschaftliche Auswertung durch die FF TU Graz bestätigte: Das System ist besonders in der Frühphase eines Brandes effektiv. Die Ausbildung der Feuerwehren erfolgte in enger Kooperation: Die Oö. Landes-Feuerwehrschule übernahm die taktisch-theoretische Komponente, während SYNEX TECH die praktische Schulung verantwortete. So wurde gewährleistet, dass das neue System nicht nur technisch, sondern auch operativ optimal eingebunden ist.</w:t>
      </w:r>
    </w:p>
    <w:p w14:paraId="54CAFDDE" w14:textId="786E697C" w:rsidR="00525B5E" w:rsidRPr="00F55009" w:rsidRDefault="00525B5E" w:rsidP="00521264">
      <w:pPr>
        <w:spacing w:line="276" w:lineRule="auto"/>
        <w:ind w:left="-142" w:right="-284"/>
        <w:jc w:val="both"/>
        <w:rPr>
          <w:rFonts w:ascii="Arial" w:hAnsi="Arial" w:cs="Arial"/>
        </w:rPr>
      </w:pPr>
      <w:r w:rsidRPr="007A6363">
        <w:rPr>
          <w:rFonts w:ascii="Arial" w:hAnsi="Arial" w:cs="Arial"/>
        </w:rPr>
        <w:t>„</w:t>
      </w:r>
      <w:r w:rsidRPr="00E06723">
        <w:rPr>
          <w:rFonts w:ascii="Arial" w:hAnsi="Arial" w:cs="Arial"/>
          <w:i/>
          <w:iCs/>
        </w:rPr>
        <w:t>Eine Idee aus der Praxis, entwickelt von einem oberösterreichischen Feuerwehrmann, wird Realität und sorgt für mehr Sicherheit mit weniger Löschwassereinsatz – ein großer Gewinn für alle Beteiligten,</w:t>
      </w:r>
      <w:r w:rsidRPr="007A6363">
        <w:rPr>
          <w:rFonts w:ascii="Arial" w:hAnsi="Arial" w:cs="Arial"/>
        </w:rPr>
        <w:t>“ betont LBDSTV Michael Hutt</w:t>
      </w:r>
      <w:r>
        <w:rPr>
          <w:rFonts w:ascii="Arial" w:hAnsi="Arial" w:cs="Arial"/>
        </w:rPr>
        <w:t xml:space="preserve">erer. </w:t>
      </w:r>
      <w:r w:rsidRPr="007A6363">
        <w:rPr>
          <w:rFonts w:ascii="Arial" w:hAnsi="Arial" w:cs="Arial"/>
        </w:rPr>
        <w:t>DRILL-X wurde vom Feuerwehrmann Lukas Traxl erfunden und von SYNEX TECH GmbH in Bad Goisern entwickelt. Es ist das erste einsatztaugliche Bohrlöschgerät, das über einen herkömmlichen Feuerwehrschlauch betrieben wird. Die Kombination aus Bohreinheit und Löschwassertechnik ermöglicht präzise Brand-</w:t>
      </w:r>
      <w:r w:rsidRPr="00F55009">
        <w:rPr>
          <w:rFonts w:ascii="Arial" w:hAnsi="Arial" w:cs="Arial"/>
        </w:rPr>
        <w:t>bekämpfung mit minimalem Wassereinsatz – ideal bei Dachstuhlbränden.</w:t>
      </w:r>
    </w:p>
    <w:p w14:paraId="0A7A235D" w14:textId="3B2B8ACD" w:rsidR="00525B5E" w:rsidRPr="00E06723" w:rsidRDefault="00525B5E" w:rsidP="00521264">
      <w:pPr>
        <w:spacing w:line="276" w:lineRule="auto"/>
        <w:ind w:left="-142" w:right="-284"/>
        <w:jc w:val="both"/>
        <w:rPr>
          <w:rFonts w:ascii="Arial" w:hAnsi="Arial" w:cs="Arial"/>
        </w:rPr>
      </w:pPr>
      <w:r w:rsidRPr="00F55009">
        <w:rPr>
          <w:rFonts w:ascii="Arial" w:hAnsi="Arial" w:cs="Arial"/>
          <w:b/>
          <w:bCs/>
        </w:rPr>
        <w:t>„</w:t>
      </w:r>
      <w:r w:rsidRPr="00E06723">
        <w:rPr>
          <w:rFonts w:ascii="Arial" w:hAnsi="Arial" w:cs="Arial"/>
          <w:b/>
          <w:bCs/>
          <w:i/>
          <w:iCs/>
        </w:rPr>
        <w:t>Mit DRILL-X modernisieren wir die Einsatztaktik unserer Feuer-wehren entscheidend. Die flächendeckende Ausstattung stärkt das Ehrenamt, die Sicherheit unserer Feuerwehrkräfte und die Resilienz unseres Landes</w:t>
      </w:r>
      <w:r w:rsidRPr="00477B67">
        <w:rPr>
          <w:rFonts w:ascii="Arial" w:hAnsi="Arial" w:cs="Arial"/>
          <w:b/>
          <w:bCs/>
        </w:rPr>
        <w:t xml:space="preserve">“, </w:t>
      </w:r>
      <w:r w:rsidRPr="00E06723">
        <w:rPr>
          <w:rFonts w:ascii="Arial" w:hAnsi="Arial" w:cs="Arial"/>
        </w:rPr>
        <w:t>ergänzt LR Michaela Langer-Weninger</w:t>
      </w:r>
    </w:p>
    <w:p w14:paraId="0AAB67FA" w14:textId="21092EA3" w:rsidR="00525B5E" w:rsidRPr="00E06723" w:rsidRDefault="00525B5E" w:rsidP="00521264">
      <w:pPr>
        <w:spacing w:line="276" w:lineRule="auto"/>
        <w:ind w:left="-502" w:right="-284" w:firstLine="360"/>
        <w:jc w:val="both"/>
        <w:rPr>
          <w:rFonts w:ascii="Arial" w:hAnsi="Arial" w:cs="Arial"/>
          <w:b/>
          <w:bCs/>
          <w:sz w:val="24"/>
          <w:szCs w:val="24"/>
        </w:rPr>
      </w:pPr>
      <w:r w:rsidRPr="00E06723">
        <w:rPr>
          <w:rFonts w:ascii="Arial" w:hAnsi="Arial" w:cs="Arial"/>
          <w:b/>
          <w:bCs/>
          <w:sz w:val="24"/>
          <w:szCs w:val="24"/>
        </w:rPr>
        <w:t>FINANZIERUNG</w:t>
      </w:r>
    </w:p>
    <w:p w14:paraId="6CC09658" w14:textId="77777777" w:rsidR="00525B5E" w:rsidRPr="007A6363" w:rsidRDefault="00525B5E" w:rsidP="00521264">
      <w:pPr>
        <w:spacing w:line="276" w:lineRule="auto"/>
        <w:ind w:left="-142" w:right="-284"/>
        <w:jc w:val="both"/>
        <w:rPr>
          <w:rFonts w:ascii="Arial" w:hAnsi="Arial" w:cs="Arial"/>
        </w:rPr>
      </w:pPr>
      <w:r w:rsidRPr="007A6363">
        <w:rPr>
          <w:rFonts w:ascii="Arial" w:hAnsi="Arial" w:cs="Arial"/>
        </w:rPr>
        <w:t>Insgesamt wurden 53 DRILL-X-Geräte beschafft – ein Projektvolumen von rund 2 Millionen Euro. Die Finanzierung erfolgt zu 100% durch eine Partnerschaft zwischen dem Land Oberösterreich und dem Oö. Landes-Feuerwehrverband:</w:t>
      </w:r>
    </w:p>
    <w:p w14:paraId="4ED0AC04" w14:textId="5F5C45EB" w:rsidR="00525B5E" w:rsidRPr="007A6363" w:rsidRDefault="00525B5E" w:rsidP="00521264">
      <w:pPr>
        <w:spacing w:line="276" w:lineRule="auto"/>
        <w:ind w:left="-142" w:right="-284"/>
        <w:jc w:val="both"/>
        <w:rPr>
          <w:rFonts w:ascii="Arial" w:hAnsi="Arial" w:cs="Arial"/>
        </w:rPr>
      </w:pPr>
      <w:r w:rsidRPr="007A6363">
        <w:rPr>
          <w:rFonts w:ascii="Arial" w:hAnsi="Arial" w:cs="Arial"/>
        </w:rPr>
        <w:t>•</w:t>
      </w:r>
      <w:r w:rsidRPr="007A6363">
        <w:rPr>
          <w:rFonts w:ascii="Arial" w:hAnsi="Arial" w:cs="Arial"/>
        </w:rPr>
        <w:tab/>
        <w:t>55 % Land OÖ</w:t>
      </w:r>
      <w:r w:rsidR="00F51D55">
        <w:rPr>
          <w:rFonts w:ascii="Arial" w:hAnsi="Arial" w:cs="Arial"/>
        </w:rPr>
        <w:t xml:space="preserve"> </w:t>
      </w:r>
      <w:r w:rsidRPr="007A6363">
        <w:rPr>
          <w:rFonts w:ascii="Arial" w:hAnsi="Arial" w:cs="Arial"/>
        </w:rPr>
        <w:t>(45 % BZ-Mittel der Gemeinderessorts, 10 % LZ-Mittel aus dem Katastrophenschutz)</w:t>
      </w:r>
    </w:p>
    <w:p w14:paraId="736D4285" w14:textId="11D62F68" w:rsidR="00F55009" w:rsidRPr="003B1C09" w:rsidRDefault="00525B5E" w:rsidP="00521264">
      <w:pPr>
        <w:spacing w:line="276" w:lineRule="auto"/>
        <w:ind w:left="-142" w:right="-284"/>
        <w:jc w:val="both"/>
        <w:rPr>
          <w:rFonts w:ascii="Arial" w:hAnsi="Arial" w:cs="Arial"/>
        </w:rPr>
      </w:pPr>
      <w:r w:rsidRPr="007A6363">
        <w:rPr>
          <w:rFonts w:ascii="Arial" w:hAnsi="Arial" w:cs="Arial"/>
        </w:rPr>
        <w:t>•</w:t>
      </w:r>
      <w:r w:rsidRPr="007A6363">
        <w:rPr>
          <w:rFonts w:ascii="Arial" w:hAnsi="Arial" w:cs="Arial"/>
        </w:rPr>
        <w:tab/>
        <w:t>45 % Oö. Landes-Feuerwehrverband</w:t>
      </w:r>
    </w:p>
    <w:p w14:paraId="4559C9F1" w14:textId="77777777" w:rsidR="00DC4E43" w:rsidRDefault="00DC4E43" w:rsidP="00E06723">
      <w:pPr>
        <w:spacing w:line="276" w:lineRule="auto"/>
        <w:ind w:right="-284"/>
        <w:rPr>
          <w:rFonts w:ascii="Arial" w:hAnsi="Arial" w:cs="Arial"/>
          <w:color w:val="0D0D0D" w:themeColor="text1" w:themeTint="F2"/>
          <w:sz w:val="24"/>
          <w:szCs w:val="24"/>
        </w:rPr>
      </w:pPr>
    </w:p>
    <w:p w14:paraId="19EC84D6" w14:textId="77777777" w:rsidR="003B1C09" w:rsidRDefault="003B1C09" w:rsidP="00E06723">
      <w:pPr>
        <w:spacing w:line="276" w:lineRule="auto"/>
        <w:ind w:right="-284"/>
        <w:rPr>
          <w:rFonts w:ascii="Arial" w:hAnsi="Arial" w:cs="Arial"/>
          <w:color w:val="0D0D0D" w:themeColor="text1" w:themeTint="F2"/>
          <w:sz w:val="24"/>
          <w:szCs w:val="24"/>
        </w:rPr>
      </w:pPr>
    </w:p>
    <w:p w14:paraId="744A6791" w14:textId="77777777" w:rsidR="00903157" w:rsidRPr="00903157" w:rsidRDefault="00903157" w:rsidP="00E06723">
      <w:pPr>
        <w:spacing w:line="276" w:lineRule="auto"/>
        <w:ind w:right="-284" w:hanging="142"/>
        <w:rPr>
          <w:rFonts w:ascii="HELVETICA NEUE CONDENSED BLACK" w:hAnsi="HELVETICA NEUE CONDENSED BLACK" w:cs="Arial"/>
          <w:b/>
          <w:bCs/>
          <w:color w:val="0D0D0D" w:themeColor="text1" w:themeTint="F2"/>
          <w:sz w:val="8"/>
          <w:szCs w:val="2"/>
          <w:u w:val="single"/>
        </w:rPr>
      </w:pPr>
    </w:p>
    <w:p w14:paraId="6A7AC3EF" w14:textId="77777777" w:rsidR="00521264" w:rsidRPr="00521264" w:rsidRDefault="00521264" w:rsidP="00E06723">
      <w:pPr>
        <w:spacing w:line="276" w:lineRule="auto"/>
        <w:ind w:right="-284" w:hanging="142"/>
        <w:rPr>
          <w:rFonts w:ascii="HELVETICA NEUE CONDENSED BLACK" w:hAnsi="HELVETICA NEUE CONDENSED BLACK" w:cs="Arial"/>
          <w:b/>
          <w:bCs/>
          <w:color w:val="0D0D0D" w:themeColor="text1" w:themeTint="F2"/>
          <w:sz w:val="18"/>
          <w:szCs w:val="6"/>
          <w:u w:val="single"/>
        </w:rPr>
      </w:pPr>
    </w:p>
    <w:p w14:paraId="4E11A283" w14:textId="502D0738" w:rsidR="00753502" w:rsidRPr="00521264" w:rsidRDefault="00753502" w:rsidP="00E06723">
      <w:pPr>
        <w:spacing w:line="276" w:lineRule="auto"/>
        <w:ind w:right="-284" w:hanging="142"/>
        <w:rPr>
          <w:rFonts w:ascii="HELVETICA NEUE CONDENSED BLACK" w:hAnsi="HELVETICA NEUE CONDENSED BLACK" w:cs="Arial"/>
          <w:b/>
          <w:bCs/>
          <w:color w:val="0D0D0D" w:themeColor="text1" w:themeTint="F2"/>
          <w:sz w:val="28"/>
          <w:szCs w:val="16"/>
          <w:u w:val="single"/>
        </w:rPr>
      </w:pPr>
      <w:r w:rsidRPr="00521264">
        <w:rPr>
          <w:rFonts w:ascii="HELVETICA NEUE CONDENSED BLACK" w:hAnsi="HELVETICA NEUE CONDENSED BLACK" w:cs="Arial"/>
          <w:b/>
          <w:bCs/>
          <w:color w:val="0D0D0D" w:themeColor="text1" w:themeTint="F2"/>
          <w:sz w:val="28"/>
          <w:szCs w:val="16"/>
          <w:u w:val="single"/>
        </w:rPr>
        <w:t>IT und Cybersecurity</w:t>
      </w:r>
    </w:p>
    <w:p w14:paraId="7A27A5E4" w14:textId="18D73941" w:rsidR="00753502" w:rsidRDefault="00753502" w:rsidP="00753502">
      <w:pPr>
        <w:autoSpaceDE w:val="0"/>
        <w:autoSpaceDN w:val="0"/>
        <w:adjustRightInd w:val="0"/>
        <w:spacing w:after="0" w:line="276" w:lineRule="auto"/>
        <w:ind w:left="-142" w:right="-284"/>
        <w:jc w:val="both"/>
        <w:rPr>
          <w:rFonts w:ascii="Arial" w:hAnsi="Arial" w:cs="Arial"/>
          <w:color w:val="0D0D0D" w:themeColor="text1" w:themeTint="F2"/>
        </w:rPr>
      </w:pPr>
      <w:r w:rsidRPr="00072255">
        <w:rPr>
          <w:rFonts w:ascii="Arial" w:hAnsi="Arial" w:cs="Arial"/>
          <w:color w:val="0D0D0D" w:themeColor="text1" w:themeTint="F2"/>
        </w:rPr>
        <w:t>IT und Cybersecurity sind von zentraler Bedeutung in unserer Zeit und eine wesentliche Voraussetzung für Sicherheit und Einsatzbereitschaft. Aus diesem Grund wurde von der Abteilung IT auch sämtliche Vorgaben zur Erfüllung des NIS 1 als Schwerpunkt für 2025 gesetzt. Zusätzlich wurde die Stabstelle Sicherheit gegründet.</w:t>
      </w:r>
      <w:r w:rsidR="00F51D55" w:rsidRPr="00F51D55">
        <w:t xml:space="preserve"> </w:t>
      </w:r>
      <w:r w:rsidR="00F51D55" w:rsidRPr="00F51D55">
        <w:rPr>
          <w:rFonts w:ascii="Arial" w:hAnsi="Arial" w:cs="Arial"/>
          <w:color w:val="0D0D0D" w:themeColor="text1" w:themeTint="F2"/>
        </w:rPr>
        <w:t>Die Gewährleistung eines hohen Sicherheitsniveaus erfordert jedoch einen erheblichen personellen und zeitlichen Aufwand.</w:t>
      </w:r>
    </w:p>
    <w:p w14:paraId="65A6D568" w14:textId="77777777" w:rsidR="00F51D55" w:rsidRPr="00072255" w:rsidRDefault="00F51D55" w:rsidP="00753502">
      <w:pPr>
        <w:autoSpaceDE w:val="0"/>
        <w:autoSpaceDN w:val="0"/>
        <w:adjustRightInd w:val="0"/>
        <w:spacing w:after="0" w:line="276" w:lineRule="auto"/>
        <w:ind w:left="-142" w:right="-284"/>
        <w:jc w:val="both"/>
        <w:rPr>
          <w:rFonts w:ascii="Arial" w:hAnsi="Arial" w:cs="Arial"/>
          <w:color w:val="0D0D0D" w:themeColor="text1" w:themeTint="F2"/>
        </w:rPr>
      </w:pPr>
    </w:p>
    <w:p w14:paraId="5E1421CC" w14:textId="77777777" w:rsidR="00753502" w:rsidRPr="00072255" w:rsidRDefault="00753502" w:rsidP="00753502">
      <w:pPr>
        <w:autoSpaceDE w:val="0"/>
        <w:autoSpaceDN w:val="0"/>
        <w:adjustRightInd w:val="0"/>
        <w:spacing w:after="0" w:line="276" w:lineRule="auto"/>
        <w:ind w:left="-142" w:right="-284"/>
        <w:jc w:val="both"/>
        <w:rPr>
          <w:rFonts w:ascii="Arial" w:hAnsi="Arial" w:cs="Arial"/>
          <w:color w:val="0D0D0D" w:themeColor="text1" w:themeTint="F2"/>
        </w:rPr>
      </w:pPr>
      <w:r w:rsidRPr="00072255">
        <w:rPr>
          <w:rFonts w:ascii="Arial" w:hAnsi="Arial" w:cs="Arial"/>
          <w:color w:val="0D0D0D" w:themeColor="text1" w:themeTint="F2"/>
        </w:rPr>
        <w:t>Der Oö. Landes-Feuerwehrverband steht – vergleichbar mit anderen Organisationen und kritischen Infrastrukturen – vor zunehmenden Herausforderungen in den Bereichen Informationssicherheit, physische Sicherheit und Objektschutz. Steigende digitale Abhängigkeiten, komplexere Bedrohungslagen sowie verschärfte gesetzliche Anforderungen machten die Einrichtung einer zentralen Sicherheitsfunktion erforderlich.</w:t>
      </w:r>
    </w:p>
    <w:p w14:paraId="4561869F" w14:textId="38C38EB5" w:rsidR="00753502" w:rsidRPr="00072255" w:rsidRDefault="00753502" w:rsidP="00753502">
      <w:pPr>
        <w:autoSpaceDE w:val="0"/>
        <w:autoSpaceDN w:val="0"/>
        <w:adjustRightInd w:val="0"/>
        <w:spacing w:after="0" w:line="276" w:lineRule="auto"/>
        <w:ind w:left="-142" w:right="-284"/>
        <w:jc w:val="both"/>
        <w:rPr>
          <w:rFonts w:ascii="Arial" w:hAnsi="Arial" w:cs="Arial"/>
          <w:color w:val="0D0D0D" w:themeColor="text1" w:themeTint="F2"/>
        </w:rPr>
      </w:pPr>
      <w:r w:rsidRPr="00072255">
        <w:rPr>
          <w:rFonts w:ascii="Arial" w:hAnsi="Arial" w:cs="Arial"/>
          <w:color w:val="0D0D0D" w:themeColor="text1" w:themeTint="F2"/>
        </w:rPr>
        <w:t>Um diesen Aufgaben gerecht zu werden, wurde im Jahr 2025 die Stabsstelle Sicherheit gegründet. Sie ist ein wichtiger Baustein, um den Verband organisatorisch widerstandsfähiger zu machen und ein einheitliches Sicherheitskonzept umzusetzen.</w:t>
      </w:r>
      <w:r w:rsidR="00E06723">
        <w:rPr>
          <w:rFonts w:ascii="Arial" w:hAnsi="Arial" w:cs="Arial"/>
          <w:color w:val="0D0D0D" w:themeColor="text1" w:themeTint="F2"/>
        </w:rPr>
        <w:t xml:space="preserve"> Eine Notwendigkeit die schon mehrfach ihre Bedeutung unter Beweis stellen musste.</w:t>
      </w:r>
    </w:p>
    <w:p w14:paraId="497650BC" w14:textId="77777777" w:rsidR="00753502" w:rsidRPr="00072255" w:rsidRDefault="00753502" w:rsidP="00753502">
      <w:pPr>
        <w:autoSpaceDE w:val="0"/>
        <w:autoSpaceDN w:val="0"/>
        <w:adjustRightInd w:val="0"/>
        <w:spacing w:after="0" w:line="276" w:lineRule="auto"/>
        <w:ind w:left="-142" w:right="-284"/>
        <w:jc w:val="both"/>
        <w:rPr>
          <w:rFonts w:ascii="Arial" w:hAnsi="Arial" w:cs="Arial"/>
          <w:color w:val="0D0D0D" w:themeColor="text1" w:themeTint="F2"/>
        </w:rPr>
      </w:pPr>
    </w:p>
    <w:p w14:paraId="5B04275E" w14:textId="77777777" w:rsidR="00753502" w:rsidRPr="00E06723" w:rsidRDefault="00753502" w:rsidP="00E06723">
      <w:pPr>
        <w:autoSpaceDE w:val="0"/>
        <w:autoSpaceDN w:val="0"/>
        <w:adjustRightInd w:val="0"/>
        <w:spacing w:after="0" w:line="276" w:lineRule="auto"/>
        <w:ind w:left="-502" w:right="-284" w:firstLine="360"/>
        <w:rPr>
          <w:rFonts w:ascii="Arial" w:hAnsi="Arial" w:cs="Arial"/>
          <w:color w:val="0D0D0D" w:themeColor="text1" w:themeTint="F2"/>
        </w:rPr>
      </w:pPr>
      <w:r w:rsidRPr="00E06723">
        <w:rPr>
          <w:rFonts w:ascii="Arial" w:hAnsi="Arial" w:cs="Arial"/>
          <w:b/>
          <w:bCs/>
          <w:color w:val="0D0D0D" w:themeColor="text1" w:themeTint="F2"/>
        </w:rPr>
        <w:t>Aufgabenprofil der Stabsstelle Sicherheit</w:t>
      </w:r>
    </w:p>
    <w:p w14:paraId="496730A4" w14:textId="77777777" w:rsidR="00753502" w:rsidRPr="00072255" w:rsidRDefault="00753502" w:rsidP="00753502">
      <w:pPr>
        <w:autoSpaceDE w:val="0"/>
        <w:autoSpaceDN w:val="0"/>
        <w:adjustRightInd w:val="0"/>
        <w:spacing w:after="0" w:line="276" w:lineRule="auto"/>
        <w:ind w:left="-142" w:right="-284"/>
        <w:jc w:val="both"/>
        <w:rPr>
          <w:rFonts w:ascii="Arial" w:hAnsi="Arial" w:cs="Arial"/>
          <w:color w:val="0D0D0D" w:themeColor="text1" w:themeTint="F2"/>
        </w:rPr>
      </w:pPr>
      <w:r w:rsidRPr="00072255">
        <w:rPr>
          <w:rFonts w:ascii="Arial" w:hAnsi="Arial" w:cs="Arial"/>
          <w:color w:val="0D0D0D" w:themeColor="text1" w:themeTint="F2"/>
        </w:rPr>
        <w:t>Die Stabsstelle übernimmt die Funktion eines CISO/CSO (Chief</w:t>
      </w:r>
      <w:r w:rsidRPr="00072255">
        <w:rPr>
          <w:rFonts w:ascii="Arial" w:hAnsi="Arial" w:cs="Arial"/>
          <w:color w:val="0D0D0D" w:themeColor="text1" w:themeTint="F2"/>
        </w:rPr>
        <w:br/>
        <w:t>Information Security Officer/Chief Security Officer) und koordiniert sämtliche strategischen und operativen Sicherheitsagenden. Zu den Kernaufgaben zählen:</w:t>
      </w:r>
    </w:p>
    <w:p w14:paraId="16C1E836" w14:textId="77777777" w:rsidR="00753502" w:rsidRPr="00072255" w:rsidRDefault="00753502" w:rsidP="00753502">
      <w:pPr>
        <w:autoSpaceDE w:val="0"/>
        <w:autoSpaceDN w:val="0"/>
        <w:adjustRightInd w:val="0"/>
        <w:spacing w:after="0" w:line="276" w:lineRule="auto"/>
        <w:ind w:left="-142" w:right="-284"/>
        <w:jc w:val="both"/>
        <w:rPr>
          <w:rFonts w:ascii="Arial" w:hAnsi="Arial" w:cs="Arial"/>
          <w:color w:val="0D0D0D" w:themeColor="text1" w:themeTint="F2"/>
        </w:rPr>
      </w:pPr>
    </w:p>
    <w:p w14:paraId="27F610EC" w14:textId="77777777" w:rsidR="00753502" w:rsidRPr="00072255" w:rsidRDefault="00753502" w:rsidP="009C42FD">
      <w:pPr>
        <w:pStyle w:val="Listenabsatz"/>
        <w:numPr>
          <w:ilvl w:val="0"/>
          <w:numId w:val="30"/>
        </w:numPr>
        <w:autoSpaceDE w:val="0"/>
        <w:autoSpaceDN w:val="0"/>
        <w:adjustRightInd w:val="0"/>
        <w:spacing w:after="0" w:line="276" w:lineRule="auto"/>
        <w:ind w:right="-284"/>
        <w:jc w:val="both"/>
        <w:rPr>
          <w:rFonts w:ascii="Arial" w:hAnsi="Arial" w:cs="Arial"/>
          <w:color w:val="0D0D0D" w:themeColor="text1" w:themeTint="F2"/>
        </w:rPr>
      </w:pPr>
      <w:r w:rsidRPr="00072255">
        <w:rPr>
          <w:rFonts w:ascii="Arial" w:hAnsi="Arial" w:cs="Arial"/>
          <w:color w:val="0D0D0D" w:themeColor="text1" w:themeTint="F2"/>
        </w:rPr>
        <w:t xml:space="preserve">Aufbau eines strukturierten Risiko- und Chancenmanagements </w:t>
      </w:r>
    </w:p>
    <w:p w14:paraId="25F3F525" w14:textId="77777777" w:rsidR="00753502" w:rsidRPr="00072255" w:rsidRDefault="00753502" w:rsidP="009C42FD">
      <w:pPr>
        <w:pStyle w:val="Listenabsatz"/>
        <w:numPr>
          <w:ilvl w:val="0"/>
          <w:numId w:val="30"/>
        </w:numPr>
        <w:autoSpaceDE w:val="0"/>
        <w:autoSpaceDN w:val="0"/>
        <w:adjustRightInd w:val="0"/>
        <w:spacing w:after="0" w:line="276" w:lineRule="auto"/>
        <w:ind w:right="-284"/>
        <w:jc w:val="both"/>
        <w:rPr>
          <w:rFonts w:ascii="Arial" w:hAnsi="Arial" w:cs="Arial"/>
          <w:color w:val="0D0D0D" w:themeColor="text1" w:themeTint="F2"/>
        </w:rPr>
      </w:pPr>
      <w:r w:rsidRPr="00072255">
        <w:rPr>
          <w:rFonts w:ascii="Arial" w:hAnsi="Arial" w:cs="Arial"/>
          <w:color w:val="0D0D0D" w:themeColor="text1" w:themeTint="F2"/>
        </w:rPr>
        <w:t xml:space="preserve">Entwicklung eines Informationssicherheitssystems, sowie technischer und organisatorischer Sicherheitsmaßnahmen </w:t>
      </w:r>
    </w:p>
    <w:p w14:paraId="1B1043E4" w14:textId="77777777" w:rsidR="00753502" w:rsidRPr="00072255" w:rsidRDefault="00753502" w:rsidP="009C42FD">
      <w:pPr>
        <w:pStyle w:val="Listenabsatz"/>
        <w:numPr>
          <w:ilvl w:val="0"/>
          <w:numId w:val="30"/>
        </w:numPr>
        <w:autoSpaceDE w:val="0"/>
        <w:autoSpaceDN w:val="0"/>
        <w:adjustRightInd w:val="0"/>
        <w:spacing w:after="0" w:line="276" w:lineRule="auto"/>
        <w:ind w:right="-284"/>
        <w:jc w:val="both"/>
        <w:rPr>
          <w:rFonts w:ascii="Arial" w:hAnsi="Arial" w:cs="Arial"/>
          <w:color w:val="0D0D0D" w:themeColor="text1" w:themeTint="F2"/>
        </w:rPr>
      </w:pPr>
      <w:r w:rsidRPr="00072255">
        <w:rPr>
          <w:rFonts w:ascii="Arial" w:hAnsi="Arial" w:cs="Arial"/>
          <w:color w:val="0D0D0D" w:themeColor="text1" w:themeTint="F2"/>
        </w:rPr>
        <w:t xml:space="preserve">Sensibilisierung von Mitarbeiter:innen </w:t>
      </w:r>
    </w:p>
    <w:p w14:paraId="5A094530" w14:textId="77777777" w:rsidR="00753502" w:rsidRPr="00072255" w:rsidRDefault="00753502" w:rsidP="009C42FD">
      <w:pPr>
        <w:pStyle w:val="Listenabsatz"/>
        <w:numPr>
          <w:ilvl w:val="0"/>
          <w:numId w:val="30"/>
        </w:numPr>
        <w:autoSpaceDE w:val="0"/>
        <w:autoSpaceDN w:val="0"/>
        <w:adjustRightInd w:val="0"/>
        <w:spacing w:after="0" w:line="276" w:lineRule="auto"/>
        <w:ind w:right="-284"/>
        <w:jc w:val="both"/>
        <w:rPr>
          <w:rFonts w:ascii="Arial" w:hAnsi="Arial" w:cs="Arial"/>
          <w:color w:val="0D0D0D" w:themeColor="text1" w:themeTint="F2"/>
        </w:rPr>
      </w:pPr>
      <w:r w:rsidRPr="00072255">
        <w:rPr>
          <w:rFonts w:ascii="Arial" w:hAnsi="Arial" w:cs="Arial"/>
          <w:color w:val="0D0D0D" w:themeColor="text1" w:themeTint="F2"/>
        </w:rPr>
        <w:t>Sicherheitspläne für Gebäude erstellen und verbessern.</w:t>
      </w:r>
    </w:p>
    <w:p w14:paraId="30B02798" w14:textId="77777777" w:rsidR="00753502" w:rsidRPr="00072255" w:rsidRDefault="00753502" w:rsidP="00753502">
      <w:pPr>
        <w:autoSpaceDE w:val="0"/>
        <w:autoSpaceDN w:val="0"/>
        <w:adjustRightInd w:val="0"/>
        <w:spacing w:after="0" w:line="276" w:lineRule="auto"/>
        <w:ind w:left="-142" w:right="-284"/>
        <w:jc w:val="both"/>
        <w:rPr>
          <w:rFonts w:ascii="Arial" w:hAnsi="Arial" w:cs="Arial"/>
          <w:color w:val="0D0D0D" w:themeColor="text1" w:themeTint="F2"/>
        </w:rPr>
      </w:pPr>
    </w:p>
    <w:p w14:paraId="70EBADEF" w14:textId="77777777" w:rsidR="00753502" w:rsidRPr="00E06723" w:rsidRDefault="00753502" w:rsidP="00E06723">
      <w:pPr>
        <w:autoSpaceDE w:val="0"/>
        <w:autoSpaceDN w:val="0"/>
        <w:adjustRightInd w:val="0"/>
        <w:spacing w:after="0" w:line="276" w:lineRule="auto"/>
        <w:ind w:left="-502" w:right="-284" w:firstLine="502"/>
        <w:jc w:val="both"/>
        <w:rPr>
          <w:rFonts w:ascii="Arial" w:hAnsi="Arial" w:cs="Arial"/>
          <w:b/>
          <w:bCs/>
          <w:color w:val="0D0D0D" w:themeColor="text1" w:themeTint="F2"/>
        </w:rPr>
      </w:pPr>
      <w:r w:rsidRPr="00E06723">
        <w:rPr>
          <w:rFonts w:ascii="Arial" w:hAnsi="Arial" w:cs="Arial"/>
          <w:b/>
          <w:bCs/>
          <w:color w:val="0D0D0D" w:themeColor="text1" w:themeTint="F2"/>
        </w:rPr>
        <w:t>Was wurde im ersten Jahr erreicht?</w:t>
      </w:r>
    </w:p>
    <w:p w14:paraId="1C7CA11D" w14:textId="77777777" w:rsidR="00753502" w:rsidRPr="00072255" w:rsidRDefault="00753502" w:rsidP="009C42FD">
      <w:pPr>
        <w:pStyle w:val="Listenabsatz"/>
        <w:numPr>
          <w:ilvl w:val="0"/>
          <w:numId w:val="30"/>
        </w:numPr>
        <w:autoSpaceDE w:val="0"/>
        <w:autoSpaceDN w:val="0"/>
        <w:adjustRightInd w:val="0"/>
        <w:spacing w:after="0" w:line="276" w:lineRule="auto"/>
        <w:ind w:right="-284"/>
        <w:jc w:val="both"/>
        <w:rPr>
          <w:rFonts w:ascii="Arial" w:hAnsi="Arial" w:cs="Arial"/>
          <w:color w:val="0D0D0D" w:themeColor="text1" w:themeTint="F2"/>
        </w:rPr>
      </w:pPr>
      <w:r w:rsidRPr="00072255">
        <w:rPr>
          <w:rFonts w:ascii="Arial" w:hAnsi="Arial" w:cs="Arial"/>
          <w:color w:val="0D0D0D" w:themeColor="text1" w:themeTint="F2"/>
        </w:rPr>
        <w:t>Erstellung einer klaren Sicherheitsstrategie.</w:t>
      </w:r>
    </w:p>
    <w:p w14:paraId="743D8F9A" w14:textId="77777777" w:rsidR="00753502" w:rsidRPr="00072255" w:rsidRDefault="00753502" w:rsidP="009C42FD">
      <w:pPr>
        <w:pStyle w:val="Listenabsatz"/>
        <w:numPr>
          <w:ilvl w:val="0"/>
          <w:numId w:val="30"/>
        </w:numPr>
        <w:autoSpaceDE w:val="0"/>
        <w:autoSpaceDN w:val="0"/>
        <w:adjustRightInd w:val="0"/>
        <w:spacing w:after="0" w:line="276" w:lineRule="auto"/>
        <w:ind w:right="-284"/>
        <w:jc w:val="both"/>
        <w:rPr>
          <w:rFonts w:ascii="Arial" w:hAnsi="Arial" w:cs="Arial"/>
          <w:color w:val="0D0D0D" w:themeColor="text1" w:themeTint="F2"/>
        </w:rPr>
      </w:pPr>
      <w:r w:rsidRPr="00072255">
        <w:rPr>
          <w:rFonts w:ascii="Arial" w:hAnsi="Arial" w:cs="Arial"/>
          <w:color w:val="0D0D0D" w:themeColor="text1" w:themeTint="F2"/>
        </w:rPr>
        <w:t>Durchführung einer organisationsweiten Risikoerhebung.</w:t>
      </w:r>
    </w:p>
    <w:p w14:paraId="78BAFE61" w14:textId="77777777" w:rsidR="00753502" w:rsidRPr="00072255" w:rsidRDefault="00753502" w:rsidP="009C42FD">
      <w:pPr>
        <w:pStyle w:val="Listenabsatz"/>
        <w:numPr>
          <w:ilvl w:val="0"/>
          <w:numId w:val="30"/>
        </w:numPr>
        <w:autoSpaceDE w:val="0"/>
        <w:autoSpaceDN w:val="0"/>
        <w:adjustRightInd w:val="0"/>
        <w:spacing w:after="0" w:line="276" w:lineRule="auto"/>
        <w:ind w:right="-284"/>
        <w:jc w:val="both"/>
        <w:rPr>
          <w:rFonts w:ascii="Arial" w:hAnsi="Arial" w:cs="Arial"/>
          <w:color w:val="0D0D0D" w:themeColor="text1" w:themeTint="F2"/>
        </w:rPr>
      </w:pPr>
      <w:r w:rsidRPr="00072255">
        <w:rPr>
          <w:rFonts w:ascii="Arial" w:hAnsi="Arial" w:cs="Arial"/>
          <w:color w:val="0D0D0D" w:themeColor="text1" w:themeTint="F2"/>
        </w:rPr>
        <w:t>Start erster Schutzmaßnahmen für Technik und Organisation.</w:t>
      </w:r>
    </w:p>
    <w:p w14:paraId="38BDBDC2" w14:textId="77777777" w:rsidR="00753502" w:rsidRPr="00072255" w:rsidRDefault="00753502" w:rsidP="009C42FD">
      <w:pPr>
        <w:pStyle w:val="Listenabsatz"/>
        <w:numPr>
          <w:ilvl w:val="0"/>
          <w:numId w:val="30"/>
        </w:numPr>
        <w:autoSpaceDE w:val="0"/>
        <w:autoSpaceDN w:val="0"/>
        <w:adjustRightInd w:val="0"/>
        <w:spacing w:after="0" w:line="276" w:lineRule="auto"/>
        <w:ind w:right="-284"/>
        <w:jc w:val="both"/>
        <w:rPr>
          <w:rFonts w:ascii="Arial" w:hAnsi="Arial" w:cs="Arial"/>
          <w:color w:val="0D0D0D" w:themeColor="text1" w:themeTint="F2"/>
        </w:rPr>
      </w:pPr>
      <w:r w:rsidRPr="00072255">
        <w:rPr>
          <w:rFonts w:ascii="Arial" w:hAnsi="Arial" w:cs="Arial"/>
          <w:color w:val="0D0D0D" w:themeColor="text1" w:themeTint="F2"/>
        </w:rPr>
        <w:t>Evaluierung baulich-technischer Sicherungsmaßnahmen.</w:t>
      </w:r>
    </w:p>
    <w:p w14:paraId="62259251" w14:textId="77777777" w:rsidR="00753502" w:rsidRPr="00072255" w:rsidRDefault="00753502" w:rsidP="009C42FD">
      <w:pPr>
        <w:pStyle w:val="Listenabsatz"/>
        <w:numPr>
          <w:ilvl w:val="0"/>
          <w:numId w:val="30"/>
        </w:numPr>
        <w:autoSpaceDE w:val="0"/>
        <w:autoSpaceDN w:val="0"/>
        <w:adjustRightInd w:val="0"/>
        <w:spacing w:after="0" w:line="276" w:lineRule="auto"/>
        <w:ind w:right="-284"/>
        <w:jc w:val="both"/>
        <w:rPr>
          <w:rFonts w:ascii="Arial" w:hAnsi="Arial" w:cs="Arial"/>
          <w:color w:val="0D0D0D" w:themeColor="text1" w:themeTint="F2"/>
        </w:rPr>
      </w:pPr>
      <w:r w:rsidRPr="00072255">
        <w:rPr>
          <w:rFonts w:ascii="Arial" w:hAnsi="Arial" w:cs="Arial"/>
          <w:color w:val="0D0D0D" w:themeColor="text1" w:themeTint="F2"/>
        </w:rPr>
        <w:t>Mitarbeiterschulung.</w:t>
      </w:r>
    </w:p>
    <w:p w14:paraId="566B1B45" w14:textId="77777777" w:rsidR="00753502" w:rsidRPr="00072255" w:rsidRDefault="00753502" w:rsidP="00753502">
      <w:pPr>
        <w:autoSpaceDE w:val="0"/>
        <w:autoSpaceDN w:val="0"/>
        <w:adjustRightInd w:val="0"/>
        <w:spacing w:after="0" w:line="276" w:lineRule="auto"/>
        <w:ind w:left="-142" w:right="-284"/>
        <w:jc w:val="both"/>
        <w:rPr>
          <w:rFonts w:ascii="Arial" w:hAnsi="Arial" w:cs="Arial"/>
          <w:b/>
          <w:bCs/>
          <w:color w:val="0D0D0D" w:themeColor="text1" w:themeTint="F2"/>
        </w:rPr>
      </w:pPr>
    </w:p>
    <w:p w14:paraId="66020AD8" w14:textId="77777777" w:rsidR="00753502" w:rsidRPr="00E06723" w:rsidRDefault="00753502" w:rsidP="00E06723">
      <w:pPr>
        <w:autoSpaceDE w:val="0"/>
        <w:autoSpaceDN w:val="0"/>
        <w:adjustRightInd w:val="0"/>
        <w:spacing w:after="0" w:line="276" w:lineRule="auto"/>
        <w:ind w:left="-502" w:right="-284" w:firstLine="360"/>
        <w:jc w:val="both"/>
        <w:rPr>
          <w:rFonts w:ascii="Arial" w:hAnsi="Arial" w:cs="Arial"/>
          <w:color w:val="0D0D0D" w:themeColor="text1" w:themeTint="F2"/>
        </w:rPr>
      </w:pPr>
      <w:r w:rsidRPr="00E06723">
        <w:rPr>
          <w:rFonts w:ascii="Arial" w:hAnsi="Arial" w:cs="Arial"/>
          <w:b/>
          <w:bCs/>
          <w:color w:val="0D0D0D" w:themeColor="text1" w:themeTint="F2"/>
        </w:rPr>
        <w:t>Im Jahr 2025 zeigten sich erste spürbare Verbesserungen:</w:t>
      </w:r>
    </w:p>
    <w:p w14:paraId="7766E612" w14:textId="77777777" w:rsidR="00753502" w:rsidRPr="00072255" w:rsidRDefault="00753502" w:rsidP="00753502">
      <w:pPr>
        <w:autoSpaceDE w:val="0"/>
        <w:autoSpaceDN w:val="0"/>
        <w:adjustRightInd w:val="0"/>
        <w:spacing w:after="0" w:line="276" w:lineRule="auto"/>
        <w:ind w:left="-142" w:right="-284"/>
        <w:jc w:val="both"/>
        <w:rPr>
          <w:rFonts w:ascii="Arial" w:hAnsi="Arial" w:cs="Arial"/>
          <w:color w:val="0D0D0D" w:themeColor="text1" w:themeTint="F2"/>
        </w:rPr>
      </w:pPr>
      <w:r w:rsidRPr="00072255">
        <w:rPr>
          <w:rFonts w:ascii="Arial" w:hAnsi="Arial" w:cs="Arial"/>
          <w:color w:val="0D0D0D" w:themeColor="text1" w:themeTint="F2"/>
        </w:rPr>
        <w:t>Prävention: Gefahren wurden frühzeitig erkannt und konnten</w:t>
      </w:r>
      <w:r w:rsidRPr="00072255">
        <w:rPr>
          <w:rFonts w:ascii="Arial" w:hAnsi="Arial" w:cs="Arial"/>
          <w:color w:val="0D0D0D" w:themeColor="text1" w:themeTint="F2"/>
        </w:rPr>
        <w:br/>
        <w:t xml:space="preserve">abgewehrt werden. Standardisierte Vorgehensweisen ermöglichten eine deutlich schnellere und effizientere Bearbeitung von Vorfällen.  </w:t>
      </w:r>
    </w:p>
    <w:p w14:paraId="41952611" w14:textId="77777777" w:rsidR="00753502" w:rsidRPr="00072255" w:rsidRDefault="00753502" w:rsidP="00753502">
      <w:pPr>
        <w:autoSpaceDE w:val="0"/>
        <w:autoSpaceDN w:val="0"/>
        <w:adjustRightInd w:val="0"/>
        <w:spacing w:after="0" w:line="276" w:lineRule="auto"/>
        <w:ind w:left="-142" w:right="-284"/>
        <w:jc w:val="both"/>
        <w:rPr>
          <w:rFonts w:ascii="Arial" w:hAnsi="Arial" w:cs="Arial"/>
          <w:color w:val="0D0D0D" w:themeColor="text1" w:themeTint="F2"/>
        </w:rPr>
      </w:pPr>
    </w:p>
    <w:p w14:paraId="556CD104" w14:textId="00E7AC6F" w:rsidR="00753502" w:rsidRDefault="00753502" w:rsidP="00130E64">
      <w:pPr>
        <w:autoSpaceDE w:val="0"/>
        <w:autoSpaceDN w:val="0"/>
        <w:adjustRightInd w:val="0"/>
        <w:spacing w:after="0" w:line="276" w:lineRule="auto"/>
        <w:ind w:left="-142" w:right="-284"/>
        <w:jc w:val="both"/>
        <w:rPr>
          <w:rFonts w:ascii="Arial" w:hAnsi="Arial" w:cs="Arial"/>
          <w:color w:val="0D0D0D" w:themeColor="text1" w:themeTint="F2"/>
        </w:rPr>
      </w:pPr>
      <w:r w:rsidRPr="00072255">
        <w:rPr>
          <w:rFonts w:ascii="Arial" w:hAnsi="Arial" w:cs="Arial"/>
          <w:color w:val="0D0D0D" w:themeColor="text1" w:themeTint="F2"/>
        </w:rPr>
        <w:t>In den Jahren 2026 und 2027 liegt der Fokus auf der vollständigen Umsetzung des Informationssicherheits-Systems nach internationalen Standards - als Nachweis zur Erfüllung der Anforderungen aus dem NISG 2026 - die Weiterentwicklung der Sicherheitsprozesse sowie der Ausbau präventiver Maßnahmen. Die Stabsstelle etabliert sich damit als zentraler Bestandteil der strategischen Führung und Risikosteuerung des Oö. Landes-Feuerwehrverbandes.</w:t>
      </w:r>
    </w:p>
    <w:p w14:paraId="10C72FEC" w14:textId="77777777" w:rsidR="00E06723" w:rsidRDefault="00E06723" w:rsidP="00130E64">
      <w:pPr>
        <w:autoSpaceDE w:val="0"/>
        <w:autoSpaceDN w:val="0"/>
        <w:adjustRightInd w:val="0"/>
        <w:spacing w:after="0" w:line="276" w:lineRule="auto"/>
        <w:ind w:left="-142" w:right="-284"/>
        <w:jc w:val="both"/>
        <w:rPr>
          <w:rFonts w:ascii="Arial" w:hAnsi="Arial" w:cs="Arial"/>
          <w:color w:val="0D0D0D" w:themeColor="text1" w:themeTint="F2"/>
        </w:rPr>
      </w:pPr>
    </w:p>
    <w:p w14:paraId="6878A52D" w14:textId="77777777" w:rsidR="00E06723" w:rsidRPr="00130E64" w:rsidRDefault="00E06723" w:rsidP="00130E64">
      <w:pPr>
        <w:autoSpaceDE w:val="0"/>
        <w:autoSpaceDN w:val="0"/>
        <w:adjustRightInd w:val="0"/>
        <w:spacing w:after="0" w:line="276" w:lineRule="auto"/>
        <w:ind w:left="-142" w:right="-284"/>
        <w:jc w:val="both"/>
        <w:rPr>
          <w:rFonts w:ascii="Arial" w:hAnsi="Arial" w:cs="Arial"/>
          <w:color w:val="0D0D0D" w:themeColor="text1" w:themeTint="F2"/>
        </w:rPr>
      </w:pPr>
    </w:p>
    <w:p w14:paraId="3371A94E" w14:textId="77777777" w:rsidR="00753502" w:rsidRPr="00072255" w:rsidRDefault="00753502" w:rsidP="00753502">
      <w:pPr>
        <w:autoSpaceDE w:val="0"/>
        <w:autoSpaceDN w:val="0"/>
        <w:adjustRightInd w:val="0"/>
        <w:spacing w:after="0" w:line="276" w:lineRule="auto"/>
        <w:ind w:left="-142" w:right="-284"/>
        <w:jc w:val="both"/>
        <w:rPr>
          <w:rFonts w:ascii="Arial" w:hAnsi="Arial" w:cs="Arial"/>
          <w:color w:val="0D0D0D" w:themeColor="text1" w:themeTint="F2"/>
        </w:rPr>
      </w:pPr>
    </w:p>
    <w:p w14:paraId="2A78E67C" w14:textId="7DF85481" w:rsidR="00753502" w:rsidRPr="00E06723" w:rsidRDefault="00753502" w:rsidP="00E06723">
      <w:pPr>
        <w:autoSpaceDE w:val="0"/>
        <w:autoSpaceDN w:val="0"/>
        <w:adjustRightInd w:val="0"/>
        <w:spacing w:after="0" w:line="276" w:lineRule="auto"/>
        <w:ind w:left="-502" w:right="-284" w:firstLine="360"/>
        <w:jc w:val="both"/>
        <w:rPr>
          <w:rFonts w:ascii="Arial" w:hAnsi="Arial" w:cs="Arial"/>
          <w:b/>
          <w:bCs/>
          <w:color w:val="0D0D0D" w:themeColor="text1" w:themeTint="F2"/>
        </w:rPr>
      </w:pPr>
      <w:r w:rsidRPr="00E06723">
        <w:rPr>
          <w:rFonts w:ascii="Arial" w:hAnsi="Arial" w:cs="Arial"/>
          <w:b/>
          <w:bCs/>
          <w:color w:val="0D0D0D" w:themeColor="text1" w:themeTint="F2"/>
        </w:rPr>
        <w:t>Stärkung der Cybersicherheit im O</w:t>
      </w:r>
      <w:r w:rsidR="006A3E96">
        <w:rPr>
          <w:rFonts w:ascii="Arial" w:hAnsi="Arial" w:cs="Arial"/>
          <w:b/>
          <w:bCs/>
          <w:color w:val="0D0D0D" w:themeColor="text1" w:themeTint="F2"/>
        </w:rPr>
        <w:t>ö.</w:t>
      </w:r>
      <w:r w:rsidRPr="00E06723">
        <w:rPr>
          <w:rFonts w:ascii="Arial" w:hAnsi="Arial" w:cs="Arial"/>
          <w:b/>
          <w:bCs/>
          <w:color w:val="0D0D0D" w:themeColor="text1" w:themeTint="F2"/>
        </w:rPr>
        <w:t xml:space="preserve"> Landes-Feuerwehrverband</w:t>
      </w:r>
    </w:p>
    <w:p w14:paraId="7B2EF205" w14:textId="77777777" w:rsidR="00753502" w:rsidRPr="00072255" w:rsidRDefault="00753502" w:rsidP="00753502">
      <w:pPr>
        <w:autoSpaceDE w:val="0"/>
        <w:autoSpaceDN w:val="0"/>
        <w:adjustRightInd w:val="0"/>
        <w:spacing w:after="0" w:line="276" w:lineRule="auto"/>
        <w:ind w:left="-142" w:right="-284"/>
        <w:jc w:val="both"/>
        <w:rPr>
          <w:rFonts w:ascii="Arial" w:hAnsi="Arial" w:cs="Arial"/>
          <w:color w:val="0D0D0D" w:themeColor="text1" w:themeTint="F2"/>
        </w:rPr>
      </w:pPr>
      <w:r w:rsidRPr="00072255">
        <w:rPr>
          <w:rFonts w:ascii="Arial" w:hAnsi="Arial" w:cs="Arial"/>
          <w:color w:val="0D0D0D" w:themeColor="text1" w:themeTint="F2"/>
        </w:rPr>
        <w:t>Der Oö. Landes-Feuerwehrverband hat im Jahr 2025 bedeutende Maßnahmen zur Verbesserung der Netz- und Informationssicherheit (NIS) umgesetzt. Im Mittelpunkt stand die Einführung der verpflichtenden Multi-Faktor-Authentifizierung (MFA) für alle personalisierten Office365-Konten. Diese Sicherheitsmaßnahme betrifft unter anderem E-Mail-Zugänge, Teams und Cloud-Dienste und wurde technisch vollständig umgesetzt. Damit wurde das Risiko von unbefugten Zugriffen durch gestohlene oder schwache Passwörter deutlich reduziert. Zusätzlich wurde ein Geoblocking eingeführt, das Zugriffe von außerhalb des D-A-CH-Raumes blockiert und so eine weitere Schutzebene bietet.</w:t>
      </w:r>
    </w:p>
    <w:p w14:paraId="530794E3" w14:textId="77777777" w:rsidR="00753502" w:rsidRPr="00072255" w:rsidRDefault="00753502" w:rsidP="00753502">
      <w:pPr>
        <w:autoSpaceDE w:val="0"/>
        <w:autoSpaceDN w:val="0"/>
        <w:adjustRightInd w:val="0"/>
        <w:spacing w:after="0" w:line="276" w:lineRule="auto"/>
        <w:ind w:left="-142" w:right="-284"/>
        <w:jc w:val="both"/>
        <w:rPr>
          <w:rFonts w:ascii="Arial" w:hAnsi="Arial" w:cs="Arial"/>
          <w:color w:val="0D0D0D" w:themeColor="text1" w:themeTint="F2"/>
        </w:rPr>
      </w:pPr>
    </w:p>
    <w:p w14:paraId="64E7B808" w14:textId="30A93FBB" w:rsidR="00753502" w:rsidRPr="00072255" w:rsidRDefault="00753502" w:rsidP="00753502">
      <w:pPr>
        <w:autoSpaceDE w:val="0"/>
        <w:autoSpaceDN w:val="0"/>
        <w:adjustRightInd w:val="0"/>
        <w:spacing w:after="0" w:line="276" w:lineRule="auto"/>
        <w:ind w:left="-142" w:right="-284"/>
        <w:jc w:val="both"/>
        <w:rPr>
          <w:rFonts w:ascii="Arial" w:hAnsi="Arial" w:cs="Arial"/>
          <w:color w:val="0D0D0D" w:themeColor="text1" w:themeTint="F2"/>
        </w:rPr>
      </w:pPr>
      <w:r w:rsidRPr="00072255">
        <w:rPr>
          <w:rFonts w:ascii="Arial" w:hAnsi="Arial" w:cs="Arial"/>
          <w:color w:val="0D0D0D" w:themeColor="text1" w:themeTint="F2"/>
        </w:rPr>
        <w:t>Auch auf strategischer Ebene wurden wichtige NIS-Punkte um-</w:t>
      </w:r>
      <w:r w:rsidRPr="00072255">
        <w:rPr>
          <w:rFonts w:ascii="Arial" w:hAnsi="Arial" w:cs="Arial"/>
          <w:color w:val="0D0D0D" w:themeColor="text1" w:themeTint="F2"/>
        </w:rPr>
        <w:br/>
        <w:t>gesetzt. Dazu zählen der Aufbau eines strukturierten Risiko-managements sowie die Entwicklung eines Reaktionsplans für IT-Sicherheitsvorfälle. Zudem wurden verpflichtende Schulungen eingeführt, um das Bewusstsein für IT-Sicherheit bei allen Mitarbeitenden und Funktionären zu stärken.</w:t>
      </w:r>
    </w:p>
    <w:p w14:paraId="288BF681" w14:textId="77777777" w:rsidR="00753502" w:rsidRPr="00072255" w:rsidRDefault="00753502" w:rsidP="00753502">
      <w:pPr>
        <w:autoSpaceDE w:val="0"/>
        <w:autoSpaceDN w:val="0"/>
        <w:adjustRightInd w:val="0"/>
        <w:spacing w:after="0" w:line="276" w:lineRule="auto"/>
        <w:ind w:left="-142" w:right="-284"/>
        <w:jc w:val="both"/>
        <w:rPr>
          <w:rFonts w:ascii="Arial" w:hAnsi="Arial" w:cs="Arial"/>
          <w:color w:val="0D0D0D" w:themeColor="text1" w:themeTint="F2"/>
        </w:rPr>
      </w:pPr>
      <w:r w:rsidRPr="00072255">
        <w:rPr>
          <w:rFonts w:ascii="Arial" w:hAnsi="Arial" w:cs="Arial"/>
          <w:color w:val="0D0D0D" w:themeColor="text1" w:themeTint="F2"/>
        </w:rPr>
        <w:t>Zur Einhaltung der NIS-Vorgaben wurden mehrere Schritte umgesetzt:</w:t>
      </w:r>
    </w:p>
    <w:p w14:paraId="1C7C8669" w14:textId="77777777" w:rsidR="00753502" w:rsidRPr="00072255" w:rsidRDefault="00753502" w:rsidP="00753502">
      <w:pPr>
        <w:autoSpaceDE w:val="0"/>
        <w:autoSpaceDN w:val="0"/>
        <w:adjustRightInd w:val="0"/>
        <w:spacing w:after="0" w:line="276" w:lineRule="auto"/>
        <w:ind w:left="-142" w:right="-284"/>
        <w:jc w:val="both"/>
        <w:rPr>
          <w:rFonts w:ascii="Arial" w:hAnsi="Arial" w:cs="Arial"/>
          <w:color w:val="0D0D0D" w:themeColor="text1" w:themeTint="F2"/>
        </w:rPr>
      </w:pPr>
      <w:r w:rsidRPr="00072255">
        <w:rPr>
          <w:rFonts w:ascii="Arial" w:hAnsi="Arial" w:cs="Arial"/>
          <w:color w:val="0D0D0D" w:themeColor="text1" w:themeTint="F2"/>
        </w:rPr>
        <w:t>Es gibt jetzt einen regelmäßigen Prozess, mit dem Risiken erkannt und bewertet werden. Außerdem wurde ein Vorfallsreaktionsplan (Incident-Response-Plan) erstellt, der genau beschreibt, wie bei IT-Sicherheitsvorfällen vorzugehen ist. Zusätzlich finden verpflichtende Schulungen statt, damit alle Mitarbeitenden ihr Sicherheitsbewusstsein stärken.</w:t>
      </w:r>
    </w:p>
    <w:p w14:paraId="703D31EC" w14:textId="77777777" w:rsidR="00753502" w:rsidRPr="00072255" w:rsidRDefault="00753502" w:rsidP="00753502">
      <w:pPr>
        <w:autoSpaceDE w:val="0"/>
        <w:autoSpaceDN w:val="0"/>
        <w:adjustRightInd w:val="0"/>
        <w:spacing w:after="0" w:line="276" w:lineRule="auto"/>
        <w:ind w:left="-142" w:right="-284"/>
        <w:jc w:val="both"/>
        <w:rPr>
          <w:rFonts w:ascii="Arial" w:hAnsi="Arial" w:cs="Arial"/>
          <w:color w:val="0D0D0D" w:themeColor="text1" w:themeTint="F2"/>
        </w:rPr>
      </w:pPr>
    </w:p>
    <w:p w14:paraId="76B12B62" w14:textId="77777777" w:rsidR="00753502" w:rsidRPr="00E06723" w:rsidRDefault="00753502" w:rsidP="00E06723">
      <w:pPr>
        <w:autoSpaceDE w:val="0"/>
        <w:autoSpaceDN w:val="0"/>
        <w:adjustRightInd w:val="0"/>
        <w:spacing w:after="0" w:line="276" w:lineRule="auto"/>
        <w:ind w:left="-502" w:right="-284" w:firstLine="360"/>
        <w:jc w:val="both"/>
        <w:rPr>
          <w:rFonts w:ascii="Arial" w:hAnsi="Arial" w:cs="Arial"/>
          <w:b/>
          <w:bCs/>
          <w:color w:val="0D0D0D" w:themeColor="text1" w:themeTint="F2"/>
        </w:rPr>
      </w:pPr>
      <w:r w:rsidRPr="00E06723">
        <w:rPr>
          <w:rFonts w:ascii="Arial" w:hAnsi="Arial" w:cs="Arial"/>
          <w:b/>
          <w:bCs/>
          <w:color w:val="0D0D0D" w:themeColor="text1" w:themeTint="F2"/>
        </w:rPr>
        <w:t>Externes Audit bestätigt hohe Sicherheitsstandards</w:t>
      </w:r>
    </w:p>
    <w:p w14:paraId="05DA4A2A" w14:textId="77777777" w:rsidR="00753502" w:rsidRPr="00072255" w:rsidRDefault="00753502" w:rsidP="00753502">
      <w:pPr>
        <w:autoSpaceDE w:val="0"/>
        <w:autoSpaceDN w:val="0"/>
        <w:adjustRightInd w:val="0"/>
        <w:spacing w:after="0" w:line="276" w:lineRule="auto"/>
        <w:ind w:left="-142" w:right="-284"/>
        <w:jc w:val="both"/>
        <w:rPr>
          <w:rFonts w:ascii="Arial" w:hAnsi="Arial" w:cs="Arial"/>
          <w:color w:val="0D0D0D" w:themeColor="text1" w:themeTint="F2"/>
        </w:rPr>
      </w:pPr>
      <w:r w:rsidRPr="00072255">
        <w:rPr>
          <w:rFonts w:ascii="Arial" w:hAnsi="Arial" w:cs="Arial"/>
          <w:color w:val="0D0D0D" w:themeColor="text1" w:themeTint="F2"/>
        </w:rPr>
        <w:t>Ein externer Sicherheits-Audit bestätigte die hohe Qualität und Wirksamkeit der getroffenen Maßnahmen. Besonders hervorgehoben wurden die durchgängige Einführung der Multi-Faktor-Authentifizierung sowie die klare Struktur in den Sicherheitsprozessen. Die Prüfung bewertete die Zugangssicherheit als robust und die Gesamtsysteme als sehr gut abgesichert.</w:t>
      </w:r>
    </w:p>
    <w:p w14:paraId="225BCE9A" w14:textId="77777777" w:rsidR="00753502" w:rsidRPr="00072255" w:rsidRDefault="00753502" w:rsidP="00753502">
      <w:pPr>
        <w:autoSpaceDE w:val="0"/>
        <w:autoSpaceDN w:val="0"/>
        <w:adjustRightInd w:val="0"/>
        <w:spacing w:after="0" w:line="276" w:lineRule="auto"/>
        <w:ind w:left="-142" w:right="-284"/>
        <w:jc w:val="both"/>
        <w:rPr>
          <w:rFonts w:ascii="Arial" w:hAnsi="Arial" w:cs="Arial"/>
          <w:color w:val="0D0D0D" w:themeColor="text1" w:themeTint="F2"/>
        </w:rPr>
      </w:pPr>
    </w:p>
    <w:p w14:paraId="3711BD44" w14:textId="77777777" w:rsidR="00753502" w:rsidRPr="00072255" w:rsidRDefault="00753502" w:rsidP="00753502">
      <w:pPr>
        <w:autoSpaceDE w:val="0"/>
        <w:autoSpaceDN w:val="0"/>
        <w:adjustRightInd w:val="0"/>
        <w:spacing w:after="0" w:line="276" w:lineRule="auto"/>
        <w:ind w:left="-142" w:right="-284"/>
        <w:jc w:val="both"/>
        <w:rPr>
          <w:rFonts w:ascii="Arial" w:hAnsi="Arial" w:cs="Arial"/>
          <w:color w:val="0D0D0D" w:themeColor="text1" w:themeTint="F2"/>
        </w:rPr>
      </w:pPr>
      <w:r w:rsidRPr="00072255">
        <w:rPr>
          <w:rFonts w:ascii="Arial" w:hAnsi="Arial" w:cs="Arial"/>
          <w:color w:val="0D0D0D" w:themeColor="text1" w:themeTint="F2"/>
        </w:rPr>
        <w:t>Als Ergebnis dieses erfolgreichen Audits wurde dem Oö. Landes-</w:t>
      </w:r>
      <w:r w:rsidRPr="00072255">
        <w:rPr>
          <w:rFonts w:ascii="Arial" w:hAnsi="Arial" w:cs="Arial"/>
          <w:color w:val="0D0D0D" w:themeColor="text1" w:themeTint="F2"/>
        </w:rPr>
        <w:br/>
        <w:t>Feuerwehrverband das Cybersicherheitssiegel in Bronze verliehen. Das Siegel und der positive Audit-Befund bestätigen die erfolgreiche Etablierung wichtiger Sicherheits-Best-Practices und die Wirksamkeit der getroffenen Schutzmaßnahmen für die kritischen IT-Systeme des O</w:t>
      </w:r>
      <w:r>
        <w:rPr>
          <w:rFonts w:ascii="Arial" w:hAnsi="Arial" w:cs="Arial"/>
          <w:color w:val="0D0D0D" w:themeColor="text1" w:themeTint="F2"/>
        </w:rPr>
        <w:t>ö</w:t>
      </w:r>
      <w:r w:rsidRPr="00072255">
        <w:rPr>
          <w:rFonts w:ascii="Arial" w:hAnsi="Arial" w:cs="Arial"/>
          <w:color w:val="0D0D0D" w:themeColor="text1" w:themeTint="F2"/>
        </w:rPr>
        <w:t>. LFV.</w:t>
      </w:r>
    </w:p>
    <w:p w14:paraId="3E96B2F1" w14:textId="77777777" w:rsidR="00753502" w:rsidRDefault="00753502" w:rsidP="00753502">
      <w:pPr>
        <w:autoSpaceDE w:val="0"/>
        <w:autoSpaceDN w:val="0"/>
        <w:adjustRightInd w:val="0"/>
        <w:spacing w:after="0" w:line="276" w:lineRule="auto"/>
        <w:ind w:left="-142" w:right="-284"/>
        <w:jc w:val="both"/>
        <w:rPr>
          <w:rFonts w:ascii="Arial" w:hAnsi="Arial" w:cs="Arial"/>
          <w:b/>
          <w:bCs/>
          <w:color w:val="0D0D0D" w:themeColor="text1" w:themeTint="F2"/>
        </w:rPr>
      </w:pPr>
    </w:p>
    <w:p w14:paraId="365BAE34" w14:textId="77777777" w:rsidR="00753502" w:rsidRDefault="00753502" w:rsidP="00753502">
      <w:pPr>
        <w:autoSpaceDE w:val="0"/>
        <w:autoSpaceDN w:val="0"/>
        <w:adjustRightInd w:val="0"/>
        <w:spacing w:after="0" w:line="276" w:lineRule="auto"/>
        <w:ind w:left="-142" w:right="-284"/>
        <w:jc w:val="both"/>
        <w:rPr>
          <w:rFonts w:ascii="Arial" w:hAnsi="Arial" w:cs="Arial"/>
          <w:b/>
          <w:bCs/>
          <w:color w:val="0D0D0D" w:themeColor="text1" w:themeTint="F2"/>
        </w:rPr>
      </w:pPr>
    </w:p>
    <w:p w14:paraId="7636D4E2" w14:textId="69FFE92F" w:rsidR="00E06723" w:rsidRDefault="00E06723">
      <w:pPr>
        <w:rPr>
          <w:rFonts w:ascii="Arial" w:hAnsi="Arial" w:cs="Arial"/>
          <w:b/>
          <w:bCs/>
          <w:color w:val="0D0D0D" w:themeColor="text1" w:themeTint="F2"/>
        </w:rPr>
      </w:pPr>
      <w:r>
        <w:rPr>
          <w:rFonts w:ascii="Arial" w:hAnsi="Arial" w:cs="Arial"/>
          <w:b/>
          <w:bCs/>
          <w:color w:val="0D0D0D" w:themeColor="text1" w:themeTint="F2"/>
        </w:rPr>
        <w:br w:type="page"/>
      </w:r>
    </w:p>
    <w:p w14:paraId="19A1B094" w14:textId="77777777" w:rsidR="00753502" w:rsidRDefault="00753502" w:rsidP="00753502">
      <w:pPr>
        <w:autoSpaceDE w:val="0"/>
        <w:autoSpaceDN w:val="0"/>
        <w:adjustRightInd w:val="0"/>
        <w:spacing w:after="0" w:line="276" w:lineRule="auto"/>
        <w:ind w:left="-142" w:right="-284"/>
        <w:jc w:val="both"/>
        <w:rPr>
          <w:rFonts w:ascii="Arial" w:hAnsi="Arial" w:cs="Arial"/>
          <w:b/>
          <w:bCs/>
          <w:color w:val="0D0D0D" w:themeColor="text1" w:themeTint="F2"/>
        </w:rPr>
      </w:pPr>
    </w:p>
    <w:p w14:paraId="3091D3B2" w14:textId="77777777" w:rsidR="00753502" w:rsidRPr="00521264" w:rsidRDefault="00753502" w:rsidP="00E06723">
      <w:pPr>
        <w:spacing w:line="276" w:lineRule="auto"/>
        <w:ind w:left="-142" w:right="-284"/>
        <w:rPr>
          <w:rFonts w:ascii="HELVETICA NEUE CONDENSED BLACK" w:hAnsi="HELVETICA NEUE CONDENSED BLACK" w:cs="Arial"/>
          <w:b/>
          <w:bCs/>
          <w:color w:val="0D0D0D" w:themeColor="text1" w:themeTint="F2"/>
          <w:sz w:val="28"/>
          <w:szCs w:val="16"/>
          <w:u w:val="single"/>
        </w:rPr>
      </w:pPr>
      <w:r w:rsidRPr="00521264">
        <w:rPr>
          <w:rFonts w:ascii="HELVETICA NEUE CONDENSED BLACK" w:hAnsi="HELVETICA NEUE CONDENSED BLACK" w:cs="Arial"/>
          <w:b/>
          <w:bCs/>
          <w:color w:val="0D0D0D" w:themeColor="text1" w:themeTint="F2"/>
          <w:sz w:val="28"/>
          <w:szCs w:val="16"/>
          <w:u w:val="single"/>
        </w:rPr>
        <w:t>Ombudsstelle als Anlaufstelle für Feuerwehrmitglieder aktiv</w:t>
      </w:r>
    </w:p>
    <w:p w14:paraId="65731539" w14:textId="77777777" w:rsidR="00753502" w:rsidRPr="00072255" w:rsidRDefault="00753502" w:rsidP="00753502">
      <w:pPr>
        <w:autoSpaceDE w:val="0"/>
        <w:autoSpaceDN w:val="0"/>
        <w:adjustRightInd w:val="0"/>
        <w:spacing w:after="0" w:line="276" w:lineRule="auto"/>
        <w:ind w:left="-142" w:right="-284"/>
        <w:jc w:val="both"/>
        <w:rPr>
          <w:rFonts w:ascii="Arial" w:hAnsi="Arial" w:cs="Arial"/>
          <w:color w:val="0D0D0D" w:themeColor="text1" w:themeTint="F2"/>
        </w:rPr>
      </w:pPr>
      <w:r w:rsidRPr="00072255">
        <w:rPr>
          <w:rFonts w:ascii="Arial" w:hAnsi="Arial" w:cs="Arial"/>
          <w:color w:val="0D0D0D" w:themeColor="text1" w:themeTint="F2"/>
        </w:rPr>
        <w:t>Seit 2025 hat der Oö. Landes-Feuerwehrverband eine eigene Ombudsstelle eingerichtet. Sie steht allen Feuerwehrmitgliedern als neutrale, kompetente und vertrauliche Anlaufstelle zur Verfügung – sowohl für jene, die selbst von schwierigen oder belastenden Situationen betroffen sind, als auch für Personen, die entsprechende Vorfälle beobachten.</w:t>
      </w:r>
    </w:p>
    <w:p w14:paraId="0B022971" w14:textId="77777777" w:rsidR="00753502" w:rsidRPr="00072255" w:rsidRDefault="00753502" w:rsidP="00753502">
      <w:pPr>
        <w:autoSpaceDE w:val="0"/>
        <w:autoSpaceDN w:val="0"/>
        <w:adjustRightInd w:val="0"/>
        <w:spacing w:after="0" w:line="276" w:lineRule="auto"/>
        <w:ind w:left="-142" w:right="-284"/>
        <w:jc w:val="both"/>
        <w:rPr>
          <w:rFonts w:ascii="Arial" w:hAnsi="Arial" w:cs="Arial"/>
          <w:color w:val="0D0D0D" w:themeColor="text1" w:themeTint="F2"/>
        </w:rPr>
      </w:pPr>
    </w:p>
    <w:p w14:paraId="6CFC7F95" w14:textId="30578BAF" w:rsidR="00753502" w:rsidRPr="00072255" w:rsidRDefault="00753502" w:rsidP="00753502">
      <w:pPr>
        <w:autoSpaceDE w:val="0"/>
        <w:autoSpaceDN w:val="0"/>
        <w:adjustRightInd w:val="0"/>
        <w:spacing w:after="0" w:line="276" w:lineRule="auto"/>
        <w:ind w:left="-142" w:right="-284"/>
        <w:jc w:val="both"/>
        <w:rPr>
          <w:rFonts w:ascii="Arial" w:hAnsi="Arial" w:cs="Arial"/>
          <w:color w:val="0D0D0D" w:themeColor="text1" w:themeTint="F2"/>
        </w:rPr>
      </w:pPr>
      <w:r w:rsidRPr="00072255">
        <w:rPr>
          <w:rFonts w:ascii="Arial" w:hAnsi="Arial" w:cs="Arial"/>
          <w:color w:val="0D0D0D" w:themeColor="text1" w:themeTint="F2"/>
        </w:rPr>
        <w:t>Jeder Mensch hat persönliche Grenzen, die auch im Feuerwehrdienst respektiert werden müssen. Dennoch kann es vorkommen, dass</w:t>
      </w:r>
      <w:r w:rsidR="00F51D55">
        <w:rPr>
          <w:rFonts w:ascii="Arial" w:hAnsi="Arial" w:cs="Arial"/>
          <w:color w:val="0D0D0D" w:themeColor="text1" w:themeTint="F2"/>
        </w:rPr>
        <w:t xml:space="preserve"> </w:t>
      </w:r>
      <w:r w:rsidRPr="00072255">
        <w:rPr>
          <w:rFonts w:ascii="Arial" w:hAnsi="Arial" w:cs="Arial"/>
          <w:color w:val="0D0D0D" w:themeColor="text1" w:themeTint="F2"/>
        </w:rPr>
        <w:t>diese Grenzen verletzt werden – sei es durch Mobbing, Gewalt,</w:t>
      </w:r>
      <w:r w:rsidR="00F51D55">
        <w:rPr>
          <w:rFonts w:ascii="Arial" w:hAnsi="Arial" w:cs="Arial"/>
          <w:color w:val="0D0D0D" w:themeColor="text1" w:themeTint="F2"/>
        </w:rPr>
        <w:t xml:space="preserve"> </w:t>
      </w:r>
      <w:r w:rsidRPr="00072255">
        <w:rPr>
          <w:rFonts w:ascii="Arial" w:hAnsi="Arial" w:cs="Arial"/>
          <w:color w:val="0D0D0D" w:themeColor="text1" w:themeTint="F2"/>
        </w:rPr>
        <w:t>sexuelle Übergriffe oder unzulässiges Verhalten. Um in solchen Fällen nicht alleine zu bleiben, steht die Ombudsstelle ab sofort allen Feuerwehrmitgliedern in Oberösterreich, auch anonym, offen.</w:t>
      </w:r>
    </w:p>
    <w:p w14:paraId="1B5C5C62" w14:textId="77777777" w:rsidR="00753502" w:rsidRPr="00EF129D" w:rsidRDefault="00753502" w:rsidP="00753502">
      <w:pPr>
        <w:autoSpaceDE w:val="0"/>
        <w:autoSpaceDN w:val="0"/>
        <w:adjustRightInd w:val="0"/>
        <w:spacing w:after="0" w:line="276" w:lineRule="auto"/>
        <w:ind w:left="-142" w:right="-284"/>
        <w:jc w:val="both"/>
        <w:rPr>
          <w:rFonts w:ascii="Arial" w:hAnsi="Arial" w:cs="Arial"/>
          <w:b/>
          <w:bCs/>
          <w:color w:val="0D0D0D" w:themeColor="text1" w:themeTint="F2"/>
        </w:rPr>
      </w:pPr>
    </w:p>
    <w:p w14:paraId="5A5D416B" w14:textId="77777777" w:rsidR="003B1C09" w:rsidRDefault="003B1C09" w:rsidP="00E06723">
      <w:pPr>
        <w:autoSpaceDE w:val="0"/>
        <w:autoSpaceDN w:val="0"/>
        <w:adjustRightInd w:val="0"/>
        <w:spacing w:after="0" w:line="276" w:lineRule="auto"/>
        <w:ind w:right="-284"/>
        <w:jc w:val="both"/>
        <w:rPr>
          <w:rFonts w:ascii="Arial" w:hAnsi="Arial" w:cs="Arial"/>
          <w:b/>
          <w:bCs/>
          <w:color w:val="0D0D0D" w:themeColor="text1" w:themeTint="F2"/>
        </w:rPr>
      </w:pPr>
    </w:p>
    <w:p w14:paraId="58E7CD1A" w14:textId="6097A854" w:rsidR="00753502" w:rsidRPr="00521264" w:rsidRDefault="00753502" w:rsidP="00E06723">
      <w:pPr>
        <w:spacing w:line="276" w:lineRule="auto"/>
        <w:ind w:left="-142" w:right="-284"/>
        <w:rPr>
          <w:rFonts w:ascii="HELVETICA NEUE CONDENSED BLACK" w:hAnsi="HELVETICA NEUE CONDENSED BLACK" w:cs="Arial"/>
          <w:b/>
          <w:bCs/>
          <w:color w:val="0D0D0D" w:themeColor="text1" w:themeTint="F2"/>
          <w:sz w:val="28"/>
          <w:szCs w:val="16"/>
          <w:u w:val="single"/>
        </w:rPr>
      </w:pPr>
      <w:r w:rsidRPr="00521264">
        <w:rPr>
          <w:rFonts w:ascii="HELVETICA NEUE CONDENSED BLACK" w:hAnsi="HELVETICA NEUE CONDENSED BLACK" w:cs="Arial"/>
          <w:b/>
          <w:bCs/>
          <w:color w:val="0D0D0D" w:themeColor="text1" w:themeTint="F2"/>
          <w:sz w:val="28"/>
          <w:szCs w:val="16"/>
          <w:u w:val="single"/>
        </w:rPr>
        <w:t>Lehrgang Gewaltprävention</w:t>
      </w:r>
      <w:r w:rsidR="00640E3D" w:rsidRPr="00521264">
        <w:rPr>
          <w:rFonts w:ascii="HELVETICA NEUE CONDENSED BLACK" w:hAnsi="HELVETICA NEUE CONDENSED BLACK" w:cs="Arial"/>
          <w:b/>
          <w:bCs/>
          <w:color w:val="0D0D0D" w:themeColor="text1" w:themeTint="F2"/>
          <w:sz w:val="28"/>
          <w:szCs w:val="16"/>
          <w:u w:val="single"/>
        </w:rPr>
        <w:t xml:space="preserve"> in der Jugendarbeit</w:t>
      </w:r>
    </w:p>
    <w:p w14:paraId="6A352AD9" w14:textId="2921C30B" w:rsidR="00753502" w:rsidRPr="00B27C63" w:rsidRDefault="00753502" w:rsidP="00753502">
      <w:pPr>
        <w:autoSpaceDE w:val="0"/>
        <w:autoSpaceDN w:val="0"/>
        <w:adjustRightInd w:val="0"/>
        <w:spacing w:after="0" w:line="276" w:lineRule="auto"/>
        <w:ind w:left="-142" w:right="-284"/>
        <w:jc w:val="both"/>
        <w:rPr>
          <w:rFonts w:ascii="Arial" w:hAnsi="Arial" w:cs="Arial"/>
          <w:color w:val="0D0D0D" w:themeColor="text1" w:themeTint="F2"/>
        </w:rPr>
      </w:pPr>
      <w:r w:rsidRPr="00B27C63">
        <w:rPr>
          <w:rFonts w:ascii="Arial" w:hAnsi="Arial" w:cs="Arial"/>
          <w:color w:val="0D0D0D" w:themeColor="text1" w:themeTint="F2"/>
        </w:rPr>
        <w:t>Die Thematik ist besonders relevant, da sie eine wichtige Schnittstelle zum neuen Kinder</w:t>
      </w:r>
      <w:r w:rsidR="007B3608" w:rsidRPr="00B27C63">
        <w:rPr>
          <w:rFonts w:ascii="Arial" w:hAnsi="Arial" w:cs="Arial"/>
          <w:color w:val="0D0D0D" w:themeColor="text1" w:themeTint="F2"/>
        </w:rPr>
        <w:t>- und Jugend</w:t>
      </w:r>
      <w:r w:rsidRPr="00B27C63">
        <w:rPr>
          <w:rFonts w:ascii="Arial" w:hAnsi="Arial" w:cs="Arial"/>
          <w:color w:val="0D0D0D" w:themeColor="text1" w:themeTint="F2"/>
        </w:rPr>
        <w:t>schutzkonzept bildet, das im kommenden Jahr flächendeckend für alle Feuerwehren eingeführt wird. Ergänzend dazu besteht bereits seit Anfang 2025 eine Ombudsstelle, die als zentrale Anlaufstelle für Themen wie Mobbing, Gewaltschutz und andere sensible Anliegen fungiert.</w:t>
      </w:r>
      <w:r w:rsidR="003B1C09" w:rsidRPr="00B27C63">
        <w:rPr>
          <w:rFonts w:ascii="Arial" w:hAnsi="Arial" w:cs="Arial"/>
          <w:color w:val="0D0D0D" w:themeColor="text1" w:themeTint="F2"/>
        </w:rPr>
        <w:t xml:space="preserve"> Aktuell wird bereits an einem Jugendschutzkonzept gearbeitet.</w:t>
      </w:r>
    </w:p>
    <w:p w14:paraId="49E39755" w14:textId="77777777" w:rsidR="00753502" w:rsidRDefault="00753502" w:rsidP="00753502">
      <w:pPr>
        <w:autoSpaceDE w:val="0"/>
        <w:autoSpaceDN w:val="0"/>
        <w:adjustRightInd w:val="0"/>
        <w:spacing w:after="0" w:line="276" w:lineRule="auto"/>
        <w:ind w:left="-142" w:right="-284"/>
        <w:jc w:val="both"/>
        <w:rPr>
          <w:rFonts w:ascii="Arial" w:hAnsi="Arial" w:cs="Arial"/>
          <w:color w:val="0D0D0D" w:themeColor="text1" w:themeTint="F2"/>
          <w:sz w:val="24"/>
          <w:szCs w:val="24"/>
        </w:rPr>
      </w:pPr>
    </w:p>
    <w:p w14:paraId="48872A6A" w14:textId="77777777" w:rsidR="00AB681C" w:rsidRDefault="00AB681C" w:rsidP="00753502">
      <w:pPr>
        <w:autoSpaceDE w:val="0"/>
        <w:autoSpaceDN w:val="0"/>
        <w:adjustRightInd w:val="0"/>
        <w:spacing w:after="0" w:line="276" w:lineRule="auto"/>
        <w:ind w:left="-142" w:right="-284"/>
        <w:jc w:val="both"/>
        <w:rPr>
          <w:rFonts w:ascii="Arial" w:hAnsi="Arial" w:cs="Arial"/>
          <w:color w:val="0D0D0D" w:themeColor="text1" w:themeTint="F2"/>
        </w:rPr>
      </w:pPr>
    </w:p>
    <w:p w14:paraId="52B0A9AB" w14:textId="66F1124A" w:rsidR="00753502" w:rsidRPr="00521264" w:rsidRDefault="00753502" w:rsidP="006A3E96">
      <w:pPr>
        <w:spacing w:line="276" w:lineRule="auto"/>
        <w:ind w:left="-142" w:right="-284"/>
        <w:rPr>
          <w:rFonts w:ascii="HELVETICA NEUE CONDENSED BLACK" w:hAnsi="HELVETICA NEUE CONDENSED BLACK" w:cs="Arial"/>
          <w:b/>
          <w:bCs/>
          <w:color w:val="0D0D0D" w:themeColor="text1" w:themeTint="F2"/>
          <w:sz w:val="28"/>
          <w:szCs w:val="16"/>
          <w:u w:val="single"/>
        </w:rPr>
      </w:pPr>
      <w:r w:rsidRPr="00521264">
        <w:rPr>
          <w:rFonts w:ascii="HELVETICA NEUE CONDENSED BLACK" w:hAnsi="HELVETICA NEUE CONDENSED BLACK" w:cs="Arial"/>
          <w:b/>
          <w:bCs/>
          <w:color w:val="0D0D0D" w:themeColor="text1" w:themeTint="F2"/>
          <w:sz w:val="28"/>
          <w:szCs w:val="16"/>
          <w:u w:val="single"/>
        </w:rPr>
        <w:t>GEMEINSAM.SICHER.FEUERWEHR – Digitales Schulbuch erweitert</w:t>
      </w:r>
    </w:p>
    <w:p w14:paraId="5E69E4E1" w14:textId="77777777" w:rsidR="00753502" w:rsidRPr="00B27C63" w:rsidRDefault="00753502" w:rsidP="00753502">
      <w:pPr>
        <w:autoSpaceDE w:val="0"/>
        <w:autoSpaceDN w:val="0"/>
        <w:adjustRightInd w:val="0"/>
        <w:spacing w:after="0" w:line="276" w:lineRule="auto"/>
        <w:ind w:left="-142" w:right="-284"/>
        <w:jc w:val="both"/>
        <w:rPr>
          <w:rFonts w:ascii="Arial" w:hAnsi="Arial" w:cs="Arial"/>
          <w:color w:val="0D0D0D" w:themeColor="text1" w:themeTint="F2"/>
        </w:rPr>
      </w:pPr>
      <w:r w:rsidRPr="00B27C63">
        <w:rPr>
          <w:rFonts w:ascii="Arial" w:hAnsi="Arial" w:cs="Arial"/>
          <w:color w:val="0D0D0D" w:themeColor="text1" w:themeTint="F2"/>
        </w:rPr>
        <w:t>Das digitale Schulbuch www.schubu.org wurde im Frühjahr 2025 aktualisiert und enthält ab sofort auch Infos zum Thema Waldbrand. Über die Online-Plattform können Schüler, Lehrer und Feuerwehrjugendgruppen dazu kostenlos Lerninhalte abrufen.</w:t>
      </w:r>
    </w:p>
    <w:p w14:paraId="5DDEAC5B" w14:textId="77777777" w:rsidR="00753502" w:rsidRPr="00B27C63" w:rsidRDefault="00753502" w:rsidP="00753502">
      <w:pPr>
        <w:autoSpaceDE w:val="0"/>
        <w:autoSpaceDN w:val="0"/>
        <w:adjustRightInd w:val="0"/>
        <w:spacing w:after="0" w:line="276" w:lineRule="auto"/>
        <w:ind w:left="-142" w:right="-284"/>
        <w:jc w:val="both"/>
        <w:rPr>
          <w:rFonts w:ascii="Arial" w:hAnsi="Arial" w:cs="Arial"/>
          <w:color w:val="0D0D0D" w:themeColor="text1" w:themeTint="F2"/>
        </w:rPr>
      </w:pPr>
    </w:p>
    <w:p w14:paraId="4286FA79" w14:textId="77777777" w:rsidR="00753502" w:rsidRPr="00B27C63" w:rsidRDefault="00753502" w:rsidP="00753502">
      <w:pPr>
        <w:autoSpaceDE w:val="0"/>
        <w:autoSpaceDN w:val="0"/>
        <w:adjustRightInd w:val="0"/>
        <w:spacing w:after="0" w:line="276" w:lineRule="auto"/>
        <w:ind w:left="-142" w:right="-284"/>
        <w:jc w:val="both"/>
        <w:rPr>
          <w:rFonts w:ascii="Arial" w:hAnsi="Arial" w:cs="Arial"/>
          <w:color w:val="0D0D0D" w:themeColor="text1" w:themeTint="F2"/>
        </w:rPr>
      </w:pPr>
      <w:r w:rsidRPr="00B27C63">
        <w:rPr>
          <w:rFonts w:ascii="Arial" w:hAnsi="Arial" w:cs="Arial"/>
          <w:color w:val="0D0D0D" w:themeColor="text1" w:themeTint="F2"/>
        </w:rPr>
        <w:t xml:space="preserve">In „SchuBu“ ist der Themenbereich wie folgt gegliedert: </w:t>
      </w:r>
    </w:p>
    <w:p w14:paraId="4F43BE83" w14:textId="77777777" w:rsidR="00753502" w:rsidRPr="00B27C63" w:rsidRDefault="00753502" w:rsidP="00E06723">
      <w:pPr>
        <w:pStyle w:val="Listenabsatz"/>
        <w:numPr>
          <w:ilvl w:val="1"/>
          <w:numId w:val="30"/>
        </w:numPr>
        <w:autoSpaceDE w:val="0"/>
        <w:autoSpaceDN w:val="0"/>
        <w:adjustRightInd w:val="0"/>
        <w:spacing w:after="0" w:line="276" w:lineRule="auto"/>
        <w:ind w:left="709" w:right="-284"/>
        <w:jc w:val="both"/>
        <w:rPr>
          <w:rFonts w:ascii="Arial" w:hAnsi="Arial" w:cs="Arial"/>
          <w:color w:val="0D0D0D" w:themeColor="text1" w:themeTint="F2"/>
        </w:rPr>
      </w:pPr>
      <w:r w:rsidRPr="00B27C63">
        <w:rPr>
          <w:rFonts w:ascii="Arial" w:hAnsi="Arial" w:cs="Arial"/>
          <w:color w:val="0D0D0D" w:themeColor="text1" w:themeTint="F2"/>
        </w:rPr>
        <w:t>Waldgebiete und ihre Bedeutung</w:t>
      </w:r>
    </w:p>
    <w:p w14:paraId="74F07729" w14:textId="77777777" w:rsidR="00753502" w:rsidRPr="00B27C63" w:rsidRDefault="00753502" w:rsidP="00E06723">
      <w:pPr>
        <w:pStyle w:val="Listenabsatz"/>
        <w:numPr>
          <w:ilvl w:val="1"/>
          <w:numId w:val="30"/>
        </w:numPr>
        <w:autoSpaceDE w:val="0"/>
        <w:autoSpaceDN w:val="0"/>
        <w:adjustRightInd w:val="0"/>
        <w:spacing w:after="0" w:line="276" w:lineRule="auto"/>
        <w:ind w:left="709" w:right="-284"/>
        <w:jc w:val="both"/>
        <w:rPr>
          <w:rFonts w:ascii="Arial" w:hAnsi="Arial" w:cs="Arial"/>
          <w:color w:val="0D0D0D" w:themeColor="text1" w:themeTint="F2"/>
        </w:rPr>
      </w:pPr>
      <w:r w:rsidRPr="00B27C63">
        <w:rPr>
          <w:rFonts w:ascii="Arial" w:hAnsi="Arial" w:cs="Arial"/>
          <w:color w:val="0D0D0D" w:themeColor="text1" w:themeTint="F2"/>
        </w:rPr>
        <w:t>Entstehung und Auswirkung von Waldbränden</w:t>
      </w:r>
    </w:p>
    <w:p w14:paraId="48185C5A" w14:textId="77777777" w:rsidR="00753502" w:rsidRPr="00B27C63" w:rsidRDefault="00753502" w:rsidP="00E06723">
      <w:pPr>
        <w:pStyle w:val="Listenabsatz"/>
        <w:numPr>
          <w:ilvl w:val="1"/>
          <w:numId w:val="30"/>
        </w:numPr>
        <w:autoSpaceDE w:val="0"/>
        <w:autoSpaceDN w:val="0"/>
        <w:adjustRightInd w:val="0"/>
        <w:spacing w:after="0" w:line="276" w:lineRule="auto"/>
        <w:ind w:left="709" w:right="-284"/>
        <w:jc w:val="both"/>
        <w:rPr>
          <w:rFonts w:ascii="Arial" w:hAnsi="Arial" w:cs="Arial"/>
          <w:color w:val="0D0D0D" w:themeColor="text1" w:themeTint="F2"/>
        </w:rPr>
      </w:pPr>
      <w:r w:rsidRPr="00B27C63">
        <w:rPr>
          <w:rFonts w:ascii="Arial" w:hAnsi="Arial" w:cs="Arial"/>
          <w:color w:val="0D0D0D" w:themeColor="text1" w:themeTint="F2"/>
        </w:rPr>
        <w:t>Arten von Waldbränden</w:t>
      </w:r>
    </w:p>
    <w:p w14:paraId="699BB74B" w14:textId="77777777" w:rsidR="00753502" w:rsidRPr="00B27C63" w:rsidRDefault="00753502" w:rsidP="00E06723">
      <w:pPr>
        <w:pStyle w:val="Listenabsatz"/>
        <w:numPr>
          <w:ilvl w:val="1"/>
          <w:numId w:val="30"/>
        </w:numPr>
        <w:autoSpaceDE w:val="0"/>
        <w:autoSpaceDN w:val="0"/>
        <w:adjustRightInd w:val="0"/>
        <w:spacing w:after="0" w:line="276" w:lineRule="auto"/>
        <w:ind w:left="709" w:right="-284"/>
        <w:jc w:val="both"/>
        <w:rPr>
          <w:rFonts w:ascii="Arial" w:hAnsi="Arial" w:cs="Arial"/>
          <w:color w:val="0D0D0D" w:themeColor="text1" w:themeTint="F2"/>
        </w:rPr>
      </w:pPr>
      <w:r w:rsidRPr="00B27C63">
        <w:rPr>
          <w:rFonts w:ascii="Arial" w:hAnsi="Arial" w:cs="Arial"/>
          <w:color w:val="0D0D0D" w:themeColor="text1" w:themeTint="F2"/>
        </w:rPr>
        <w:t>Verhaltensregeln</w:t>
      </w:r>
    </w:p>
    <w:p w14:paraId="15D3A6D8" w14:textId="77777777" w:rsidR="00753502" w:rsidRPr="00B27C63" w:rsidRDefault="00753502" w:rsidP="00E06723">
      <w:pPr>
        <w:pStyle w:val="Listenabsatz"/>
        <w:numPr>
          <w:ilvl w:val="1"/>
          <w:numId w:val="30"/>
        </w:numPr>
        <w:autoSpaceDE w:val="0"/>
        <w:autoSpaceDN w:val="0"/>
        <w:adjustRightInd w:val="0"/>
        <w:spacing w:after="0" w:line="276" w:lineRule="auto"/>
        <w:ind w:left="709" w:right="-284"/>
        <w:jc w:val="both"/>
        <w:rPr>
          <w:rFonts w:ascii="Arial" w:hAnsi="Arial" w:cs="Arial"/>
          <w:color w:val="0D0D0D" w:themeColor="text1" w:themeTint="F2"/>
        </w:rPr>
      </w:pPr>
      <w:r w:rsidRPr="00B27C63">
        <w:rPr>
          <w:rFonts w:ascii="Arial" w:hAnsi="Arial" w:cs="Arial"/>
          <w:color w:val="0D0D0D" w:themeColor="text1" w:themeTint="F2"/>
        </w:rPr>
        <w:t>Die Feuerwehr im Waldbrandeinsatz</w:t>
      </w:r>
    </w:p>
    <w:p w14:paraId="73B463D7" w14:textId="77777777" w:rsidR="00753502" w:rsidRPr="00EF129D" w:rsidRDefault="00753502" w:rsidP="00753502">
      <w:pPr>
        <w:autoSpaceDE w:val="0"/>
        <w:autoSpaceDN w:val="0"/>
        <w:adjustRightInd w:val="0"/>
        <w:spacing w:after="0" w:line="276" w:lineRule="auto"/>
        <w:ind w:left="-142" w:right="-284"/>
        <w:jc w:val="both"/>
        <w:rPr>
          <w:rFonts w:ascii="Arial" w:hAnsi="Arial" w:cs="Arial"/>
          <w:color w:val="0D0D0D" w:themeColor="text1" w:themeTint="F2"/>
          <w:sz w:val="24"/>
          <w:szCs w:val="24"/>
        </w:rPr>
      </w:pPr>
    </w:p>
    <w:p w14:paraId="55A8B795" w14:textId="77777777" w:rsidR="00753502" w:rsidRDefault="00753502" w:rsidP="00753502">
      <w:pPr>
        <w:autoSpaceDE w:val="0"/>
        <w:autoSpaceDN w:val="0"/>
        <w:adjustRightInd w:val="0"/>
        <w:spacing w:after="0" w:line="276" w:lineRule="auto"/>
        <w:ind w:left="-142" w:right="-284"/>
        <w:jc w:val="both"/>
        <w:rPr>
          <w:rFonts w:ascii="Arial" w:hAnsi="Arial" w:cs="Arial"/>
          <w:color w:val="0D0D0D" w:themeColor="text1" w:themeTint="F2"/>
        </w:rPr>
      </w:pPr>
    </w:p>
    <w:p w14:paraId="3C597963" w14:textId="77777777" w:rsidR="006A3E96" w:rsidRDefault="006A3E96" w:rsidP="00753502">
      <w:pPr>
        <w:autoSpaceDE w:val="0"/>
        <w:autoSpaceDN w:val="0"/>
        <w:adjustRightInd w:val="0"/>
        <w:spacing w:after="0" w:line="276" w:lineRule="auto"/>
        <w:ind w:left="-142" w:right="-284"/>
        <w:jc w:val="both"/>
        <w:rPr>
          <w:rFonts w:ascii="Arial" w:hAnsi="Arial" w:cs="Arial"/>
          <w:color w:val="0D0D0D" w:themeColor="text1" w:themeTint="F2"/>
        </w:rPr>
      </w:pPr>
    </w:p>
    <w:p w14:paraId="484A9EB0" w14:textId="77777777" w:rsidR="006A3E96" w:rsidRDefault="006A3E96" w:rsidP="00753502">
      <w:pPr>
        <w:autoSpaceDE w:val="0"/>
        <w:autoSpaceDN w:val="0"/>
        <w:adjustRightInd w:val="0"/>
        <w:spacing w:after="0" w:line="276" w:lineRule="auto"/>
        <w:ind w:left="-142" w:right="-284"/>
        <w:jc w:val="both"/>
        <w:rPr>
          <w:rFonts w:ascii="Arial" w:hAnsi="Arial" w:cs="Arial"/>
          <w:color w:val="0D0D0D" w:themeColor="text1" w:themeTint="F2"/>
        </w:rPr>
      </w:pPr>
    </w:p>
    <w:p w14:paraId="260D29F2" w14:textId="77777777" w:rsidR="00E06723" w:rsidRDefault="00E06723" w:rsidP="00753502">
      <w:pPr>
        <w:autoSpaceDE w:val="0"/>
        <w:autoSpaceDN w:val="0"/>
        <w:adjustRightInd w:val="0"/>
        <w:spacing w:after="0" w:line="276" w:lineRule="auto"/>
        <w:ind w:left="-142" w:right="-284"/>
        <w:jc w:val="both"/>
        <w:rPr>
          <w:rFonts w:ascii="Arial" w:hAnsi="Arial" w:cs="Arial"/>
          <w:color w:val="0D0D0D" w:themeColor="text1" w:themeTint="F2"/>
        </w:rPr>
      </w:pPr>
    </w:p>
    <w:p w14:paraId="1003039D" w14:textId="6359BF27" w:rsidR="00F51D55" w:rsidRDefault="00F51D55" w:rsidP="00753502">
      <w:pPr>
        <w:autoSpaceDE w:val="0"/>
        <w:autoSpaceDN w:val="0"/>
        <w:adjustRightInd w:val="0"/>
        <w:spacing w:after="0" w:line="276" w:lineRule="auto"/>
        <w:ind w:left="-142" w:right="-284"/>
        <w:jc w:val="both"/>
        <w:rPr>
          <w:rFonts w:ascii="Arial" w:hAnsi="Arial" w:cs="Arial"/>
          <w:color w:val="0D0D0D" w:themeColor="text1" w:themeTint="F2"/>
        </w:rPr>
      </w:pPr>
    </w:p>
    <w:p w14:paraId="712C42D9" w14:textId="77777777" w:rsidR="00E06723" w:rsidRDefault="00E06723" w:rsidP="00753502">
      <w:pPr>
        <w:autoSpaceDE w:val="0"/>
        <w:autoSpaceDN w:val="0"/>
        <w:adjustRightInd w:val="0"/>
        <w:spacing w:after="0" w:line="276" w:lineRule="auto"/>
        <w:ind w:left="-142" w:right="-284"/>
        <w:jc w:val="both"/>
        <w:rPr>
          <w:rFonts w:ascii="Arial" w:hAnsi="Arial" w:cs="Arial"/>
          <w:color w:val="0D0D0D" w:themeColor="text1" w:themeTint="F2"/>
        </w:rPr>
      </w:pPr>
    </w:p>
    <w:p w14:paraId="6AF76593" w14:textId="77777777" w:rsidR="00753502" w:rsidRDefault="00753502" w:rsidP="00753502">
      <w:pPr>
        <w:autoSpaceDE w:val="0"/>
        <w:autoSpaceDN w:val="0"/>
        <w:adjustRightInd w:val="0"/>
        <w:spacing w:after="0" w:line="276" w:lineRule="auto"/>
        <w:ind w:left="-142" w:right="-284"/>
        <w:jc w:val="both"/>
        <w:rPr>
          <w:rFonts w:ascii="Arial" w:hAnsi="Arial" w:cs="Arial"/>
          <w:color w:val="0D0D0D" w:themeColor="text1" w:themeTint="F2"/>
        </w:rPr>
      </w:pPr>
    </w:p>
    <w:p w14:paraId="13AF1A52" w14:textId="37016F4D" w:rsidR="00903157" w:rsidRDefault="00903157">
      <w:pPr>
        <w:rPr>
          <w:rFonts w:ascii="Arial" w:hAnsi="Arial" w:cs="Arial"/>
          <w:b/>
          <w:bCs/>
          <w:color w:val="0D0D0D" w:themeColor="text1" w:themeTint="F2"/>
          <w:sz w:val="24"/>
          <w:szCs w:val="24"/>
          <w:u w:val="single"/>
        </w:rPr>
      </w:pPr>
      <w:r>
        <w:rPr>
          <w:rFonts w:ascii="Arial" w:hAnsi="Arial" w:cs="Arial"/>
          <w:b/>
          <w:bCs/>
          <w:color w:val="0D0D0D" w:themeColor="text1" w:themeTint="F2"/>
          <w:sz w:val="24"/>
          <w:szCs w:val="24"/>
          <w:u w:val="single"/>
        </w:rPr>
        <w:br w:type="page"/>
      </w:r>
    </w:p>
    <w:p w14:paraId="4D17AA73" w14:textId="77777777" w:rsidR="00714388" w:rsidRPr="00903157" w:rsidRDefault="00714388" w:rsidP="003B1C09">
      <w:pPr>
        <w:spacing w:line="276" w:lineRule="auto"/>
        <w:ind w:left="-502" w:right="-284"/>
        <w:jc w:val="both"/>
        <w:rPr>
          <w:rFonts w:ascii="Arial" w:hAnsi="Arial" w:cs="Arial"/>
          <w:b/>
          <w:bCs/>
          <w:color w:val="0D0D0D" w:themeColor="text1" w:themeTint="F2"/>
          <w:sz w:val="24"/>
          <w:szCs w:val="24"/>
          <w:u w:val="single"/>
        </w:rPr>
      </w:pPr>
    </w:p>
    <w:p w14:paraId="0B8C989D" w14:textId="6624CB6C" w:rsidR="00714388" w:rsidRPr="003B1C09" w:rsidRDefault="00714388" w:rsidP="00714388">
      <w:pPr>
        <w:spacing w:line="240" w:lineRule="auto"/>
        <w:ind w:left="-142" w:right="-709"/>
        <w:jc w:val="center"/>
        <w:rPr>
          <w:rFonts w:ascii="HELVETICA NEUE CONDENSED BLACK" w:hAnsi="HELVETICA NEUE CONDENSED BLACK"/>
          <w:b/>
          <w:bCs/>
          <w:sz w:val="56"/>
          <w:szCs w:val="56"/>
        </w:rPr>
      </w:pPr>
      <w:r>
        <w:rPr>
          <w:rFonts w:ascii="HELVETICA NEUE CONDENSED BLACK" w:hAnsi="HELVETICA NEUE CONDENSED BLACK"/>
          <w:b/>
          <w:bCs/>
          <w:sz w:val="56"/>
          <w:szCs w:val="56"/>
          <w:highlight w:val="lightGray"/>
        </w:rPr>
        <w:t xml:space="preserve"> </w:t>
      </w:r>
      <w:r w:rsidRPr="00714388">
        <w:rPr>
          <w:rFonts w:ascii="HELVETICA NEUE CONDENSED BLACK" w:hAnsi="HELVETICA NEUE CONDENSED BLACK"/>
          <w:b/>
          <w:bCs/>
          <w:sz w:val="56"/>
          <w:szCs w:val="56"/>
          <w:highlight w:val="lightGray"/>
        </w:rPr>
        <w:t>Bewerbe und Leistungsprüfungen</w:t>
      </w:r>
    </w:p>
    <w:p w14:paraId="49779499" w14:textId="77777777" w:rsidR="00714388" w:rsidRDefault="00714388" w:rsidP="003B1C09">
      <w:pPr>
        <w:spacing w:line="276" w:lineRule="auto"/>
        <w:ind w:left="-502" w:right="-284"/>
        <w:jc w:val="both"/>
        <w:rPr>
          <w:rFonts w:ascii="Arial" w:hAnsi="Arial" w:cs="Arial"/>
          <w:b/>
          <w:bCs/>
          <w:color w:val="0D0D0D" w:themeColor="text1" w:themeTint="F2"/>
          <w:sz w:val="32"/>
          <w:u w:val="single"/>
        </w:rPr>
      </w:pPr>
    </w:p>
    <w:p w14:paraId="305EFBCD" w14:textId="3F916FB7" w:rsidR="00753502" w:rsidRPr="00521264" w:rsidRDefault="00753502" w:rsidP="003B1C09">
      <w:pPr>
        <w:spacing w:line="276" w:lineRule="auto"/>
        <w:ind w:left="-502" w:right="-284"/>
        <w:jc w:val="both"/>
        <w:rPr>
          <w:rFonts w:ascii="Arial" w:hAnsi="Arial" w:cs="Arial"/>
          <w:b/>
          <w:bCs/>
          <w:color w:val="0D0D0D" w:themeColor="text1" w:themeTint="F2"/>
          <w:sz w:val="28"/>
          <w:szCs w:val="20"/>
          <w:u w:val="single"/>
        </w:rPr>
      </w:pPr>
      <w:r w:rsidRPr="00521264">
        <w:rPr>
          <w:rFonts w:ascii="Arial" w:hAnsi="Arial" w:cs="Arial"/>
          <w:b/>
          <w:bCs/>
          <w:color w:val="0D0D0D" w:themeColor="text1" w:themeTint="F2"/>
          <w:sz w:val="28"/>
          <w:szCs w:val="20"/>
          <w:u w:val="single"/>
        </w:rPr>
        <w:t>Bundes-Feuerwehrjugendleistungsbewerb 2025 in Weiz</w:t>
      </w:r>
    </w:p>
    <w:p w14:paraId="46EEA43D" w14:textId="5B0F00D5" w:rsidR="00753502" w:rsidRPr="00EF129D" w:rsidRDefault="00753502" w:rsidP="00753502">
      <w:pPr>
        <w:spacing w:line="276" w:lineRule="auto"/>
        <w:ind w:left="-142" w:right="-284"/>
        <w:jc w:val="both"/>
        <w:rPr>
          <w:rFonts w:ascii="Arial" w:hAnsi="Arial" w:cs="Arial"/>
          <w:color w:val="0D0D0D" w:themeColor="text1" w:themeTint="F2"/>
          <w:szCs w:val="16"/>
        </w:rPr>
      </w:pPr>
      <w:r w:rsidRPr="00EF129D">
        <w:rPr>
          <w:rFonts w:ascii="Arial" w:hAnsi="Arial" w:cs="Arial"/>
          <w:color w:val="0D0D0D" w:themeColor="text1" w:themeTint="F2"/>
          <w:szCs w:val="16"/>
        </w:rPr>
        <w:t>Oberösterreichs Feuerwehrjugendgruppen holen beim 25. Bundes-Feuerwehrjugend-Leistungsbewerb in Weiz mit fehlerfreien Läufen und Spitzenzeiten Topplatzierungen in beiden Kategorien!</w:t>
      </w:r>
      <w:r>
        <w:rPr>
          <w:rFonts w:ascii="Arial" w:hAnsi="Arial" w:cs="Arial"/>
          <w:color w:val="0D0D0D" w:themeColor="text1" w:themeTint="F2"/>
          <w:szCs w:val="16"/>
        </w:rPr>
        <w:t xml:space="preserve"> </w:t>
      </w:r>
      <w:r w:rsidRPr="00EF129D">
        <w:rPr>
          <w:rFonts w:ascii="Arial" w:hAnsi="Arial" w:cs="Arial"/>
          <w:color w:val="0D0D0D" w:themeColor="text1" w:themeTint="F2"/>
          <w:szCs w:val="16"/>
        </w:rPr>
        <w:t xml:space="preserve">Am 23. August 2025 war Weiz in der Steiermark Schauplatz des 25. Bundes-Feuerwehrjugend-Leistungsbewerbs. 58 Gruppen aus ganz Österreich und Gästegruppen aus </w:t>
      </w:r>
      <w:r w:rsidR="00C37C25">
        <w:rPr>
          <w:rFonts w:ascii="Arial" w:hAnsi="Arial" w:cs="Arial"/>
          <w:color w:val="0D0D0D" w:themeColor="text1" w:themeTint="F2"/>
          <w:szCs w:val="16"/>
        </w:rPr>
        <w:t>Südtirol und Trentino</w:t>
      </w:r>
      <w:r w:rsidRPr="00EF129D">
        <w:rPr>
          <w:rFonts w:ascii="Arial" w:hAnsi="Arial" w:cs="Arial"/>
          <w:color w:val="0D0D0D" w:themeColor="text1" w:themeTint="F2"/>
          <w:szCs w:val="16"/>
        </w:rPr>
        <w:t xml:space="preserve"> traten in der Strobl Arena gegeneinander an.</w:t>
      </w:r>
    </w:p>
    <w:p w14:paraId="73F9E71B" w14:textId="71FDACC6" w:rsidR="00753502" w:rsidRPr="00EF129D" w:rsidRDefault="00753502" w:rsidP="00880E62">
      <w:pPr>
        <w:spacing w:line="276" w:lineRule="auto"/>
        <w:ind w:left="-142" w:right="-284"/>
        <w:jc w:val="both"/>
        <w:rPr>
          <w:rFonts w:ascii="Arial" w:hAnsi="Arial" w:cs="Arial"/>
          <w:color w:val="0D0D0D" w:themeColor="text1" w:themeTint="F2"/>
          <w:szCs w:val="16"/>
        </w:rPr>
      </w:pPr>
      <w:r>
        <w:rPr>
          <w:rFonts w:ascii="Arial" w:hAnsi="Arial" w:cs="Arial"/>
          <w:color w:val="0D0D0D" w:themeColor="text1" w:themeTint="F2"/>
          <w:szCs w:val="16"/>
        </w:rPr>
        <w:t>M</w:t>
      </w:r>
      <w:r w:rsidRPr="00EF129D">
        <w:rPr>
          <w:rFonts w:ascii="Arial" w:hAnsi="Arial" w:cs="Arial"/>
          <w:color w:val="0D0D0D" w:themeColor="text1" w:themeTint="F2"/>
          <w:szCs w:val="16"/>
        </w:rPr>
        <w:t>it dabei: neun topmotivierte Jugendgruppen aus Oberösterreich, die sich in den letzten beiden Jahren durch ihre hervorragenden Leistungen bei den Oö. Landesbewerben qualifiziert hatten.</w:t>
      </w:r>
    </w:p>
    <w:p w14:paraId="5523F37D" w14:textId="77777777" w:rsidR="00753502" w:rsidRPr="00EF129D" w:rsidRDefault="00753502" w:rsidP="00753502">
      <w:pPr>
        <w:spacing w:line="276" w:lineRule="auto"/>
        <w:ind w:left="-142" w:right="-284"/>
        <w:jc w:val="both"/>
        <w:rPr>
          <w:rFonts w:ascii="Arial" w:hAnsi="Arial" w:cs="Arial"/>
          <w:color w:val="0D0D0D" w:themeColor="text1" w:themeTint="F2"/>
          <w:szCs w:val="16"/>
        </w:rPr>
      </w:pPr>
      <w:r w:rsidRPr="00EF129D">
        <w:rPr>
          <w:rFonts w:ascii="Arial" w:hAnsi="Arial" w:cs="Arial"/>
          <w:color w:val="0D0D0D" w:themeColor="text1" w:themeTint="F2"/>
          <w:szCs w:val="16"/>
        </w:rPr>
        <w:t>Gratulation an die Gruppen:</w:t>
      </w:r>
    </w:p>
    <w:p w14:paraId="5F40E5D7" w14:textId="77777777" w:rsidR="00753502" w:rsidRPr="00EF129D" w:rsidRDefault="00753502" w:rsidP="00753502">
      <w:pPr>
        <w:spacing w:line="276" w:lineRule="auto"/>
        <w:ind w:left="-142" w:right="-284"/>
        <w:jc w:val="both"/>
        <w:rPr>
          <w:rFonts w:ascii="Arial" w:hAnsi="Arial" w:cs="Arial"/>
          <w:b/>
          <w:bCs/>
          <w:color w:val="0D0D0D" w:themeColor="text1" w:themeTint="F2"/>
          <w:szCs w:val="16"/>
        </w:rPr>
      </w:pPr>
      <w:r w:rsidRPr="00EF129D">
        <w:rPr>
          <w:rFonts w:ascii="Arial" w:hAnsi="Arial" w:cs="Arial"/>
          <w:b/>
          <w:bCs/>
          <w:color w:val="0D0D0D" w:themeColor="text1" w:themeTint="F2"/>
          <w:szCs w:val="16"/>
        </w:rPr>
        <w:t>1. Winden-Windegg (PE)</w:t>
      </w:r>
    </w:p>
    <w:p w14:paraId="57BE445E" w14:textId="77777777" w:rsidR="00753502" w:rsidRPr="00EF129D" w:rsidRDefault="00753502" w:rsidP="00753502">
      <w:pPr>
        <w:spacing w:line="276" w:lineRule="auto"/>
        <w:ind w:left="-142" w:right="-284"/>
        <w:jc w:val="both"/>
        <w:rPr>
          <w:rFonts w:ascii="Arial" w:hAnsi="Arial" w:cs="Arial"/>
          <w:b/>
          <w:bCs/>
          <w:color w:val="0D0D0D" w:themeColor="text1" w:themeTint="F2"/>
          <w:szCs w:val="16"/>
        </w:rPr>
      </w:pPr>
      <w:r w:rsidRPr="00EF129D">
        <w:rPr>
          <w:rFonts w:ascii="Arial" w:hAnsi="Arial" w:cs="Arial"/>
          <w:b/>
          <w:bCs/>
          <w:color w:val="0D0D0D" w:themeColor="text1" w:themeTint="F2"/>
          <w:szCs w:val="16"/>
        </w:rPr>
        <w:t>2. St. Martin im Mühlkreis (RO)</w:t>
      </w:r>
    </w:p>
    <w:p w14:paraId="3951AD21" w14:textId="77777777" w:rsidR="00753502" w:rsidRPr="00EF129D" w:rsidRDefault="00753502" w:rsidP="00753502">
      <w:pPr>
        <w:spacing w:line="276" w:lineRule="auto"/>
        <w:ind w:left="-142" w:right="-284"/>
        <w:jc w:val="both"/>
        <w:rPr>
          <w:rFonts w:ascii="Arial" w:hAnsi="Arial" w:cs="Arial"/>
          <w:b/>
          <w:bCs/>
          <w:color w:val="0D0D0D" w:themeColor="text1" w:themeTint="F2"/>
          <w:szCs w:val="16"/>
        </w:rPr>
      </w:pPr>
      <w:r w:rsidRPr="00EF129D">
        <w:rPr>
          <w:rFonts w:ascii="Arial" w:hAnsi="Arial" w:cs="Arial"/>
          <w:b/>
          <w:bCs/>
          <w:color w:val="0D0D0D" w:themeColor="text1" w:themeTint="F2"/>
          <w:szCs w:val="16"/>
        </w:rPr>
        <w:t>3. Allerheiligen-Lebing (PE)</w:t>
      </w:r>
    </w:p>
    <w:p w14:paraId="0D6BA2CF" w14:textId="77777777" w:rsidR="00753502" w:rsidRPr="00EF129D" w:rsidRDefault="00753502" w:rsidP="00753502">
      <w:pPr>
        <w:spacing w:line="276" w:lineRule="auto"/>
        <w:ind w:left="-142" w:right="-284"/>
        <w:jc w:val="both"/>
        <w:rPr>
          <w:rFonts w:ascii="Arial" w:hAnsi="Arial" w:cs="Arial"/>
          <w:b/>
          <w:bCs/>
          <w:color w:val="0D0D0D" w:themeColor="text1" w:themeTint="F2"/>
          <w:szCs w:val="16"/>
        </w:rPr>
      </w:pPr>
      <w:r w:rsidRPr="00EF129D">
        <w:rPr>
          <w:rFonts w:ascii="Arial" w:hAnsi="Arial" w:cs="Arial"/>
          <w:b/>
          <w:bCs/>
          <w:color w:val="0D0D0D" w:themeColor="text1" w:themeTint="F2"/>
          <w:szCs w:val="16"/>
        </w:rPr>
        <w:t>4. Schweinsegg-Zehetner (SE)</w:t>
      </w:r>
    </w:p>
    <w:p w14:paraId="75518E2D" w14:textId="77777777" w:rsidR="00753502" w:rsidRPr="00EF129D" w:rsidRDefault="00753502" w:rsidP="00753502">
      <w:pPr>
        <w:spacing w:line="276" w:lineRule="auto"/>
        <w:ind w:left="-142" w:right="-284"/>
        <w:jc w:val="both"/>
        <w:rPr>
          <w:rFonts w:ascii="Arial" w:hAnsi="Arial" w:cs="Arial"/>
          <w:b/>
          <w:bCs/>
          <w:color w:val="0D0D0D" w:themeColor="text1" w:themeTint="F2"/>
          <w:szCs w:val="16"/>
        </w:rPr>
      </w:pPr>
    </w:p>
    <w:p w14:paraId="383606EE" w14:textId="77777777" w:rsidR="00B921EE" w:rsidRDefault="00753502" w:rsidP="00B921EE">
      <w:pPr>
        <w:spacing w:line="276" w:lineRule="auto"/>
        <w:ind w:left="-142" w:right="-284"/>
        <w:jc w:val="both"/>
        <w:rPr>
          <w:rFonts w:ascii="Arial" w:hAnsi="Arial" w:cs="Arial"/>
          <w:b/>
          <w:bCs/>
          <w:color w:val="0D0D0D" w:themeColor="text1" w:themeTint="F2"/>
          <w:szCs w:val="16"/>
        </w:rPr>
      </w:pPr>
      <w:r w:rsidRPr="00EF129D">
        <w:rPr>
          <w:rFonts w:ascii="Arial" w:hAnsi="Arial" w:cs="Arial"/>
          <w:b/>
          <w:bCs/>
          <w:color w:val="0D0D0D" w:themeColor="text1" w:themeTint="F2"/>
          <w:szCs w:val="16"/>
          <w:u w:val="single"/>
        </w:rPr>
        <w:t>Mädchengruppen</w:t>
      </w:r>
      <w:r w:rsidRPr="00EF129D">
        <w:rPr>
          <w:rFonts w:ascii="Arial" w:hAnsi="Arial" w:cs="Arial"/>
          <w:b/>
          <w:bCs/>
          <w:color w:val="0D0D0D" w:themeColor="text1" w:themeTint="F2"/>
          <w:szCs w:val="16"/>
        </w:rPr>
        <w:t>:</w:t>
      </w:r>
    </w:p>
    <w:p w14:paraId="6CEB0293" w14:textId="792DBCD2" w:rsidR="00DC4E43" w:rsidRPr="00B921EE" w:rsidRDefault="00B921EE" w:rsidP="00B921EE">
      <w:pPr>
        <w:spacing w:line="276" w:lineRule="auto"/>
        <w:ind w:left="-142" w:right="-284"/>
        <w:jc w:val="both"/>
        <w:rPr>
          <w:rFonts w:ascii="Arial" w:hAnsi="Arial" w:cs="Arial"/>
          <w:b/>
          <w:bCs/>
          <w:color w:val="0D0D0D" w:themeColor="text1" w:themeTint="F2"/>
          <w:szCs w:val="16"/>
        </w:rPr>
      </w:pPr>
      <w:r w:rsidRPr="00B921EE">
        <w:rPr>
          <w:rFonts w:ascii="Arial" w:hAnsi="Arial" w:cs="Arial"/>
          <w:b/>
          <w:bCs/>
          <w:color w:val="0D0D0D" w:themeColor="text1" w:themeTint="F2"/>
          <w:szCs w:val="16"/>
        </w:rPr>
        <w:t xml:space="preserve">1. </w:t>
      </w:r>
      <w:r w:rsidR="00753502" w:rsidRPr="00B921EE">
        <w:rPr>
          <w:rFonts w:ascii="Arial" w:hAnsi="Arial" w:cs="Arial"/>
          <w:b/>
          <w:bCs/>
          <w:color w:val="0D0D0D" w:themeColor="text1" w:themeTint="F2"/>
          <w:szCs w:val="16"/>
        </w:rPr>
        <w:t>Mitteregg-Haagen/Sand (SE)</w:t>
      </w:r>
    </w:p>
    <w:p w14:paraId="4D367C9E" w14:textId="77777777" w:rsidR="00B921EE" w:rsidRDefault="00B921EE" w:rsidP="00B921EE">
      <w:pPr>
        <w:spacing w:line="276" w:lineRule="auto"/>
        <w:ind w:right="-284"/>
        <w:jc w:val="both"/>
        <w:rPr>
          <w:rFonts w:ascii="Arial" w:hAnsi="Arial" w:cs="Arial"/>
          <w:b/>
          <w:bCs/>
          <w:color w:val="0D0D0D" w:themeColor="text1" w:themeTint="F2"/>
          <w:szCs w:val="16"/>
        </w:rPr>
      </w:pPr>
    </w:p>
    <w:p w14:paraId="0A39CB43" w14:textId="77777777" w:rsidR="00AB681C" w:rsidRPr="00521264" w:rsidRDefault="00AB681C" w:rsidP="00CF7A8A">
      <w:pPr>
        <w:autoSpaceDE w:val="0"/>
        <w:autoSpaceDN w:val="0"/>
        <w:adjustRightInd w:val="0"/>
        <w:spacing w:after="0" w:line="276" w:lineRule="auto"/>
        <w:ind w:left="-502" w:right="-284" w:hanging="65"/>
        <w:jc w:val="both"/>
        <w:rPr>
          <w:rFonts w:ascii="Arial" w:hAnsi="Arial" w:cs="Arial"/>
          <w:b/>
          <w:bCs/>
          <w:color w:val="0D0D0D" w:themeColor="text1" w:themeTint="F2"/>
          <w:sz w:val="28"/>
          <w:szCs w:val="28"/>
          <w:u w:val="single"/>
        </w:rPr>
      </w:pPr>
      <w:r w:rsidRPr="00521264">
        <w:rPr>
          <w:rFonts w:ascii="Arial" w:hAnsi="Arial" w:cs="Arial"/>
          <w:b/>
          <w:bCs/>
          <w:color w:val="0D0D0D" w:themeColor="text1" w:themeTint="F2"/>
          <w:sz w:val="28"/>
          <w:szCs w:val="28"/>
          <w:u w:val="single"/>
        </w:rPr>
        <w:t>Premiere für die neue Sanitäts-Leistungsprüfung</w:t>
      </w:r>
    </w:p>
    <w:p w14:paraId="0C1FF1D0" w14:textId="77777777" w:rsidR="00E06723" w:rsidRPr="00E06723" w:rsidRDefault="00E06723" w:rsidP="00E06723">
      <w:pPr>
        <w:autoSpaceDE w:val="0"/>
        <w:autoSpaceDN w:val="0"/>
        <w:adjustRightInd w:val="0"/>
        <w:spacing w:after="0" w:line="276" w:lineRule="auto"/>
        <w:ind w:left="-502" w:right="-284" w:firstLine="360"/>
        <w:jc w:val="both"/>
        <w:rPr>
          <w:rFonts w:ascii="Arial" w:hAnsi="Arial" w:cs="Arial"/>
          <w:b/>
          <w:bCs/>
          <w:color w:val="0D0D0D" w:themeColor="text1" w:themeTint="F2"/>
          <w:sz w:val="28"/>
          <w:szCs w:val="28"/>
        </w:rPr>
      </w:pPr>
    </w:p>
    <w:p w14:paraId="66377878" w14:textId="77777777" w:rsidR="00AB681C" w:rsidRPr="009579E6" w:rsidRDefault="00AB681C" w:rsidP="00AB681C">
      <w:pPr>
        <w:autoSpaceDE w:val="0"/>
        <w:autoSpaceDN w:val="0"/>
        <w:adjustRightInd w:val="0"/>
        <w:spacing w:after="0" w:line="276" w:lineRule="auto"/>
        <w:ind w:left="-142" w:right="-284"/>
        <w:jc w:val="both"/>
        <w:rPr>
          <w:rFonts w:ascii="Arial" w:hAnsi="Arial" w:cs="Arial"/>
          <w:color w:val="0D0D0D" w:themeColor="text1" w:themeTint="F2"/>
        </w:rPr>
      </w:pPr>
      <w:r w:rsidRPr="009579E6">
        <w:rPr>
          <w:rFonts w:ascii="Arial" w:hAnsi="Arial" w:cs="Arial"/>
          <w:color w:val="0D0D0D" w:themeColor="text1" w:themeTint="F2"/>
        </w:rPr>
        <w:t>Auf Initiative von Landes-Feuerwehrarzt Dr. Clemens Novak wurde ein neues Kapitel im Feuerwehrmedizinischen Dienst in Oberösterreich aufgeschlagen: Die Sanitäts-Leistungsprüfung für Feuerwehrmitglieder.</w:t>
      </w:r>
    </w:p>
    <w:p w14:paraId="79157718" w14:textId="2679D1DF" w:rsidR="00AB681C" w:rsidRPr="009579E6" w:rsidRDefault="00AB681C" w:rsidP="00AB681C">
      <w:pPr>
        <w:autoSpaceDE w:val="0"/>
        <w:autoSpaceDN w:val="0"/>
        <w:adjustRightInd w:val="0"/>
        <w:spacing w:after="0" w:line="276" w:lineRule="auto"/>
        <w:ind w:left="-142" w:right="-284"/>
        <w:jc w:val="both"/>
        <w:rPr>
          <w:rFonts w:ascii="Arial" w:hAnsi="Arial" w:cs="Arial"/>
          <w:color w:val="0D0D0D" w:themeColor="text1" w:themeTint="F2"/>
        </w:rPr>
      </w:pPr>
      <w:r w:rsidRPr="009579E6">
        <w:rPr>
          <w:rFonts w:ascii="Arial" w:hAnsi="Arial" w:cs="Arial"/>
          <w:color w:val="0D0D0D" w:themeColor="text1" w:themeTint="F2"/>
        </w:rPr>
        <w:t>Die Nachfrage war vom ersten Moment an groß. Deshalb wurde vor der ersten offiziellen Abnahme im LFK OÖ am 07.11.2025, bereits im Oktober ein Testlauf veranstaltet. Über 800 Feuerwehrmitglieder haben sich an den beiden Terminen ihr bronzenes Leistungsabzeichen geholt.</w:t>
      </w:r>
    </w:p>
    <w:p w14:paraId="4786DC50" w14:textId="77777777" w:rsidR="00AB681C" w:rsidRPr="009579E6" w:rsidRDefault="00AB681C" w:rsidP="00AB681C">
      <w:pPr>
        <w:autoSpaceDE w:val="0"/>
        <w:autoSpaceDN w:val="0"/>
        <w:adjustRightInd w:val="0"/>
        <w:spacing w:after="0" w:line="276" w:lineRule="auto"/>
        <w:ind w:left="-142" w:right="-284"/>
        <w:jc w:val="both"/>
        <w:rPr>
          <w:rFonts w:ascii="Arial" w:hAnsi="Arial" w:cs="Arial"/>
          <w:color w:val="0D0D0D" w:themeColor="text1" w:themeTint="F2"/>
        </w:rPr>
      </w:pPr>
    </w:p>
    <w:p w14:paraId="1BBEC800" w14:textId="77777777" w:rsidR="00AB681C" w:rsidRPr="009579E6" w:rsidRDefault="00AB681C" w:rsidP="00AB681C">
      <w:pPr>
        <w:autoSpaceDE w:val="0"/>
        <w:autoSpaceDN w:val="0"/>
        <w:adjustRightInd w:val="0"/>
        <w:spacing w:after="0" w:line="276" w:lineRule="auto"/>
        <w:ind w:left="-142" w:right="-284"/>
        <w:jc w:val="both"/>
        <w:rPr>
          <w:rFonts w:ascii="Arial" w:hAnsi="Arial" w:cs="Arial"/>
          <w:color w:val="0D0D0D" w:themeColor="text1" w:themeTint="F2"/>
        </w:rPr>
      </w:pPr>
      <w:r w:rsidRPr="009579E6">
        <w:rPr>
          <w:rFonts w:ascii="Arial" w:hAnsi="Arial" w:cs="Arial"/>
          <w:color w:val="0D0D0D" w:themeColor="text1" w:themeTint="F2"/>
        </w:rPr>
        <w:t>Mit der Einführung der SANLPR setzt das LFK OÖ ein deutliches Zeichen für die Professionalisierung der Ersten Hilfe</w:t>
      </w:r>
      <w:r>
        <w:rPr>
          <w:rFonts w:ascii="Arial" w:hAnsi="Arial" w:cs="Arial"/>
          <w:color w:val="0D0D0D" w:themeColor="text1" w:themeTint="F2"/>
        </w:rPr>
        <w:t xml:space="preserve"> </w:t>
      </w:r>
      <w:r w:rsidRPr="009579E6">
        <w:rPr>
          <w:rFonts w:ascii="Arial" w:hAnsi="Arial" w:cs="Arial"/>
          <w:color w:val="0D0D0D" w:themeColor="text1" w:themeTint="F2"/>
        </w:rPr>
        <w:t>und Sanitätskompetenz in den Feuerwehren.</w:t>
      </w:r>
    </w:p>
    <w:p w14:paraId="010B60CD" w14:textId="77777777" w:rsidR="00AB681C" w:rsidRPr="009579E6" w:rsidRDefault="00AB681C" w:rsidP="00AB681C">
      <w:pPr>
        <w:autoSpaceDE w:val="0"/>
        <w:autoSpaceDN w:val="0"/>
        <w:adjustRightInd w:val="0"/>
        <w:spacing w:after="0" w:line="276" w:lineRule="auto"/>
        <w:ind w:left="-142" w:right="-284"/>
        <w:jc w:val="both"/>
        <w:rPr>
          <w:rFonts w:ascii="Arial" w:hAnsi="Arial" w:cs="Arial"/>
          <w:color w:val="0D0D0D" w:themeColor="text1" w:themeTint="F2"/>
        </w:rPr>
      </w:pPr>
    </w:p>
    <w:p w14:paraId="1927D2DA" w14:textId="77777777" w:rsidR="00B921EE" w:rsidRPr="00B921EE" w:rsidRDefault="00B921EE" w:rsidP="00B921EE">
      <w:pPr>
        <w:spacing w:line="276" w:lineRule="auto"/>
        <w:ind w:right="-284"/>
        <w:jc w:val="both"/>
        <w:rPr>
          <w:rFonts w:ascii="Arial" w:hAnsi="Arial" w:cs="Arial"/>
          <w:b/>
          <w:bCs/>
          <w:color w:val="0D0D0D" w:themeColor="text1" w:themeTint="F2"/>
          <w:szCs w:val="16"/>
        </w:rPr>
      </w:pPr>
    </w:p>
    <w:sectPr w:rsidR="00B921EE" w:rsidRPr="00B921EE" w:rsidSect="00320D17">
      <w:headerReference w:type="even" r:id="rId9"/>
      <w:headerReference w:type="default" r:id="rId10"/>
      <w:footerReference w:type="even" r:id="rId11"/>
      <w:footerReference w:type="default" r:id="rId12"/>
      <w:headerReference w:type="first" r:id="rId13"/>
      <w:footerReference w:type="first" r:id="rId14"/>
      <w:footnotePr>
        <w:numFmt w:val="chicago"/>
      </w:footnotePr>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E7F83" w14:textId="77777777" w:rsidR="007E6001" w:rsidRDefault="007E6001" w:rsidP="00AE0366">
      <w:pPr>
        <w:spacing w:after="0" w:line="240" w:lineRule="auto"/>
      </w:pPr>
      <w:r>
        <w:separator/>
      </w:r>
    </w:p>
  </w:endnote>
  <w:endnote w:type="continuationSeparator" w:id="0">
    <w:p w14:paraId="61A13A90" w14:textId="77777777" w:rsidR="007E6001" w:rsidRDefault="007E6001" w:rsidP="00AE0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NeueLT Pro 57 Cn">
    <w:panose1 w:val="020B0506030502030204"/>
    <w:charset w:val="00"/>
    <w:family w:val="swiss"/>
    <w:notTrueType/>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Blk Cn">
    <w:altName w:val="Impact"/>
    <w:panose1 w:val="00000000000000000000"/>
    <w:charset w:val="00"/>
    <w:family w:val="swiss"/>
    <w:notTrueType/>
    <w:pitch w:val="variable"/>
    <w:sig w:usb0="800000AF" w:usb1="4000204A" w:usb2="00000000" w:usb3="00000000" w:csb0="00000001" w:csb1="00000000"/>
  </w:font>
  <w:font w:name="HelveticaNeueLT Pro 47 LtCn">
    <w:panose1 w:val="020B0406020202030204"/>
    <w:charset w:val="00"/>
    <w:family w:val="swiss"/>
    <w:notTrueType/>
    <w:pitch w:val="variable"/>
    <w:sig w:usb0="800000AF" w:usb1="5000205B" w:usb2="00000000" w:usb3="00000000" w:csb0="0000009B" w:csb1="00000000"/>
  </w:font>
  <w:font w:name="MinionPro-Regular">
    <w:panose1 w:val="00000000000000000000"/>
    <w:charset w:val="00"/>
    <w:family w:val="auto"/>
    <w:notTrueType/>
    <w:pitch w:val="default"/>
    <w:sig w:usb0="00000003" w:usb1="00000000" w:usb2="00000000" w:usb3="00000000" w:csb0="00000001" w:csb1="00000000"/>
  </w:font>
  <w:font w:name="HelveticaNeueLT Std Med Cn">
    <w:panose1 w:val="020B0606030502030204"/>
    <w:charset w:val="00"/>
    <w:family w:val="swiss"/>
    <w:notTrueType/>
    <w:pitch w:val="variable"/>
    <w:sig w:usb0="800000AF" w:usb1="4000204A" w:usb2="00000000" w:usb3="00000000" w:csb0="00000001" w:csb1="00000000"/>
  </w:font>
  <w:font w:name="HELVETICA NEUE CONDENSED BLACK">
    <w:altName w:val="Arial"/>
    <w:charset w:val="00"/>
    <w:family w:val="auto"/>
    <w:pitch w:val="variable"/>
    <w:sig w:usb0="A00002FF" w:usb1="5000205A" w:usb2="00000000" w:usb3="00000000" w:csb0="00000001" w:csb1="00000000"/>
  </w:font>
  <w:font w:name="HelveticaNeueLT Std Lt Cn">
    <w:panose1 w:val="020B0406020202030204"/>
    <w:charset w:val="00"/>
    <w:family w:val="swiss"/>
    <w:notTrueType/>
    <w:pitch w:val="variable"/>
    <w:sig w:usb0="800000AF" w:usb1="4000204A" w:usb2="00000000" w:usb3="00000000" w:csb0="00000001" w:csb1="00000000"/>
  </w:font>
  <w:font w:name="HelveticaNeueLT Std">
    <w:panose1 w:val="020B0604020202020204"/>
    <w:charset w:val="00"/>
    <w:family w:val="swiss"/>
    <w:notTrueType/>
    <w:pitch w:val="variable"/>
    <w:sig w:usb0="800000AF" w:usb1="4000204A" w:usb2="00000000" w:usb3="00000000" w:csb0="00000001" w:csb1="00000000"/>
  </w:font>
  <w:font w:name="HelveticaNeueLTPro-BdC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940841474"/>
      <w:docPartObj>
        <w:docPartGallery w:val="Page Numbers (Bottom of Page)"/>
        <w:docPartUnique/>
      </w:docPartObj>
    </w:sdtPr>
    <w:sdtContent>
      <w:p w14:paraId="3C9DD3F3" w14:textId="377D4295" w:rsidR="0073750C" w:rsidRDefault="0073750C" w:rsidP="00795897">
        <w:pPr>
          <w:pStyle w:val="Fuzeile"/>
          <w:framePr w:wrap="none" w:vAnchor="text" w:hAnchor="margin" w:xAlign="outside"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136C4B9F" w14:textId="77777777" w:rsidR="0073750C" w:rsidRDefault="0073750C" w:rsidP="0073750C">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39697765"/>
      <w:docPartObj>
        <w:docPartGallery w:val="Page Numbers (Bottom of Page)"/>
        <w:docPartUnique/>
      </w:docPartObj>
    </w:sdtPr>
    <w:sdtContent>
      <w:p w14:paraId="0EC5C036" w14:textId="763EE358" w:rsidR="0073750C" w:rsidRDefault="0073750C" w:rsidP="00795897">
        <w:pPr>
          <w:pStyle w:val="Fuzeile"/>
          <w:framePr w:wrap="none" w:vAnchor="text" w:hAnchor="margin" w:xAlign="outside"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3</w:t>
        </w:r>
        <w:r>
          <w:rPr>
            <w:rStyle w:val="Seitenzahl"/>
          </w:rPr>
          <w:fldChar w:fldCharType="end"/>
        </w:r>
      </w:p>
    </w:sdtContent>
  </w:sdt>
  <w:p w14:paraId="5DD3508B" w14:textId="77777777" w:rsidR="0073750C" w:rsidRDefault="0073750C" w:rsidP="0073750C">
    <w:pPr>
      <w:pStyle w:val="Fuzeile"/>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BA69" w14:textId="77777777" w:rsidR="00B60B03" w:rsidRDefault="000261BD">
    <w:pPr>
      <w:pStyle w:val="Fuzeile"/>
    </w:pPr>
    <w:r w:rsidRPr="00B60B03">
      <w:rPr>
        <w:noProof/>
        <w:lang w:val="de-AT" w:eastAsia="de-AT"/>
      </w:rPr>
      <mc:AlternateContent>
        <mc:Choice Requires="wps">
          <w:drawing>
            <wp:anchor distT="45720" distB="45720" distL="114300" distR="114300" simplePos="0" relativeHeight="251674624" behindDoc="0" locked="0" layoutInCell="1" allowOverlap="1" wp14:anchorId="6A84D43E" wp14:editId="04CF4823">
              <wp:simplePos x="0" y="0"/>
              <wp:positionH relativeFrom="column">
                <wp:posOffset>2520392</wp:posOffset>
              </wp:positionH>
              <wp:positionV relativeFrom="paragraph">
                <wp:posOffset>-412750</wp:posOffset>
              </wp:positionV>
              <wp:extent cx="2360930" cy="1000125"/>
              <wp:effectExtent l="0" t="0" r="635" b="9525"/>
              <wp:wrapNone/>
              <wp:docPr id="4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00125"/>
                      </a:xfrm>
                      <a:prstGeom prst="rect">
                        <a:avLst/>
                      </a:prstGeom>
                      <a:solidFill>
                        <a:srgbClr val="FFFFFF"/>
                      </a:solidFill>
                      <a:ln w="9525">
                        <a:noFill/>
                        <a:miter lim="800000"/>
                        <a:headEnd/>
                        <a:tailEnd/>
                      </a:ln>
                    </wps:spPr>
                    <wps:txbx>
                      <w:txbxContent>
                        <w:p w14:paraId="11D9976F" w14:textId="77777777" w:rsidR="00B60B03" w:rsidRPr="0068011C" w:rsidRDefault="00B60B03" w:rsidP="00B60B03">
                          <w:pPr>
                            <w:rPr>
                              <w:sz w:val="16"/>
                              <w:szCs w:val="20"/>
                            </w:rPr>
                          </w:pPr>
                          <w:r w:rsidRPr="0068011C">
                            <w:rPr>
                              <w:rFonts w:ascii="HelveticaNeueLT Std" w:hAnsi="HelveticaNeueLT Std" w:cs="Arial"/>
                              <w:sz w:val="16"/>
                              <w:szCs w:val="20"/>
                            </w:rPr>
                            <w:t>Oö. Landes-Feuerwehrverband</w:t>
                          </w:r>
                          <w:r w:rsidRPr="0068011C">
                            <w:rPr>
                              <w:rFonts w:ascii="HelveticaNeueLT Std" w:hAnsi="HelveticaNeueLT Std" w:cs="Arial"/>
                              <w:sz w:val="16"/>
                              <w:szCs w:val="20"/>
                            </w:rPr>
                            <w:br/>
                            <w:t>Petzoldstraße 43, 4021 Linz</w:t>
                          </w:r>
                          <w:r w:rsidRPr="0068011C">
                            <w:rPr>
                              <w:rFonts w:ascii="HelveticaNeueLT Std" w:hAnsi="HelveticaNeueLT Std" w:cs="Arial"/>
                              <w:sz w:val="16"/>
                              <w:szCs w:val="20"/>
                            </w:rPr>
                            <w:br/>
                            <w:t>T +43 (0)732 770122-0</w:t>
                          </w:r>
                          <w:r w:rsidRPr="0068011C">
                            <w:rPr>
                              <w:rFonts w:ascii="HelveticaNeueLT Std" w:hAnsi="HelveticaNeueLT Std" w:cs="Arial"/>
                              <w:sz w:val="16"/>
                              <w:szCs w:val="20"/>
                            </w:rPr>
                            <w:br/>
                            <w:t>F +43 (0)732 770122-90</w:t>
                          </w:r>
                          <w:r w:rsidRPr="0068011C">
                            <w:rPr>
                              <w:rFonts w:ascii="HelveticaNeueLT Std" w:hAnsi="HelveticaNeueLT Std" w:cs="Arial"/>
                              <w:sz w:val="16"/>
                              <w:szCs w:val="20"/>
                            </w:rPr>
                            <w:br/>
                            <w:t>office@ooelfv.at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A84D43E" id="_x0000_t202" coordsize="21600,21600" o:spt="202" path="m,l,21600r21600,l21600,xe">
              <v:stroke joinstyle="miter"/>
              <v:path gradientshapeok="t" o:connecttype="rect"/>
            </v:shapetype>
            <v:shape id="Textfeld 2" o:spid="_x0000_s1026" type="#_x0000_t202" style="position:absolute;margin-left:198.45pt;margin-top:-32.5pt;width:185.9pt;height:78.75pt;z-index:2516746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" stroked="f">
              <v:textbox>
                <w:txbxContent>
                  <w:p w14:paraId="11D9976F" w14:textId="77777777" w:rsidR="00B60B03" w:rsidRPr="0068011C" w:rsidRDefault="00B60B03" w:rsidP="00B60B03">
                    <w:pPr>
                      <w:rPr>
                        <w:sz w:val="16"/>
                        <w:szCs w:val="20"/>
                      </w:rPr>
                    </w:pPr>
                    <w:r w:rsidRPr="0068011C">
                      <w:rPr>
                        <w:rFonts w:ascii="HelveticaNeueLT Std" w:hAnsi="HelveticaNeueLT Std" w:cs="Arial"/>
                        <w:sz w:val="16"/>
                        <w:szCs w:val="20"/>
                      </w:rPr>
                      <w:t>Oö. Landes-Feuerwehrverband</w:t>
                    </w:r>
                    <w:r w:rsidRPr="0068011C">
                      <w:rPr>
                        <w:rFonts w:ascii="HelveticaNeueLT Std" w:hAnsi="HelveticaNeueLT Std" w:cs="Arial"/>
                        <w:sz w:val="16"/>
                        <w:szCs w:val="20"/>
                      </w:rPr>
                      <w:br/>
                      <w:t>Petzoldstraße 43, 4021 Linz</w:t>
                    </w:r>
                    <w:r w:rsidRPr="0068011C">
                      <w:rPr>
                        <w:rFonts w:ascii="HelveticaNeueLT Std" w:hAnsi="HelveticaNeueLT Std" w:cs="Arial"/>
                        <w:sz w:val="16"/>
                        <w:szCs w:val="20"/>
                      </w:rPr>
                      <w:br/>
                      <w:t>T +43 (0)732 770122-0</w:t>
                    </w:r>
                    <w:r w:rsidRPr="0068011C">
                      <w:rPr>
                        <w:rFonts w:ascii="HelveticaNeueLT Std" w:hAnsi="HelveticaNeueLT Std" w:cs="Arial"/>
                        <w:sz w:val="16"/>
                        <w:szCs w:val="20"/>
                      </w:rPr>
                      <w:br/>
                      <w:t>F +43 (0)732 770122-90</w:t>
                    </w:r>
                    <w:r w:rsidRPr="0068011C">
                      <w:rPr>
                        <w:rFonts w:ascii="HelveticaNeueLT Std" w:hAnsi="HelveticaNeueLT Std" w:cs="Arial"/>
                        <w:sz w:val="16"/>
                        <w:szCs w:val="20"/>
                      </w:rPr>
                      <w:br/>
                      <w:t>office@ooelfv.at</w:t>
                    </w:r>
                  </w:p>
                </w:txbxContent>
              </v:textbox>
            </v:shape>
          </w:pict>
        </mc:Fallback>
      </mc:AlternateContent>
    </w:r>
    <w:r w:rsidR="00F13740" w:rsidRPr="00B60B03">
      <w:rPr>
        <w:noProof/>
        <w:lang w:val="de-AT" w:eastAsia="de-AT"/>
      </w:rPr>
      <w:drawing>
        <wp:anchor distT="0" distB="0" distL="114300" distR="114300" simplePos="0" relativeHeight="251675648" behindDoc="0" locked="0" layoutInCell="1" allowOverlap="1" wp14:anchorId="1F0F12A0" wp14:editId="204A4889">
          <wp:simplePos x="0" y="0"/>
          <wp:positionH relativeFrom="margin">
            <wp:posOffset>4442519</wp:posOffset>
          </wp:positionH>
          <wp:positionV relativeFrom="paragraph">
            <wp:posOffset>-520719</wp:posOffset>
          </wp:positionV>
          <wp:extent cx="924560" cy="924560"/>
          <wp:effectExtent l="0" t="0" r="8890" b="889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atic_qr_code_without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4560" cy="924560"/>
                  </a:xfrm>
                  <a:prstGeom prst="rect">
                    <a:avLst/>
                  </a:prstGeom>
                </pic:spPr>
              </pic:pic>
            </a:graphicData>
          </a:graphic>
          <wp14:sizeRelH relativeFrom="page">
            <wp14:pctWidth>0</wp14:pctWidth>
          </wp14:sizeRelH>
          <wp14:sizeRelV relativeFrom="page">
            <wp14:pctHeight>0</wp14:pctHeight>
          </wp14:sizeRelV>
        </wp:anchor>
      </w:drawing>
    </w:r>
    <w:r w:rsidR="00F13740" w:rsidRPr="00B60B03">
      <w:rPr>
        <w:noProof/>
        <w:lang w:val="de-AT" w:eastAsia="de-AT"/>
      </w:rPr>
      <w:drawing>
        <wp:anchor distT="0" distB="0" distL="114300" distR="114300" simplePos="0" relativeHeight="251676672" behindDoc="0" locked="0" layoutInCell="1" allowOverlap="1" wp14:anchorId="5CCD8363" wp14:editId="53366214">
          <wp:simplePos x="0" y="0"/>
          <wp:positionH relativeFrom="margin">
            <wp:posOffset>85504</wp:posOffset>
          </wp:positionH>
          <wp:positionV relativeFrom="paragraph">
            <wp:posOffset>-409410</wp:posOffset>
          </wp:positionV>
          <wp:extent cx="2084705" cy="733425"/>
          <wp:effectExtent l="0" t="0" r="0" b="9525"/>
          <wp:wrapNone/>
          <wp:docPr id="7" name="Grafik 7" descr="G:\Landes-Feuerwehrkommando\Marketing\3_Projekte\Landesfeuerwehrtag 2016\Video Intro\Elemente Ordner\Logo L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3_Projekte\Landesfeuerwehrtag 2016\Video Intro\Elemente Ordner\Logo LFV.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84705" cy="7334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59E12" w14:textId="77777777" w:rsidR="007E6001" w:rsidRDefault="007E6001" w:rsidP="00AE0366">
      <w:pPr>
        <w:spacing w:after="0" w:line="240" w:lineRule="auto"/>
      </w:pPr>
      <w:r>
        <w:separator/>
      </w:r>
    </w:p>
  </w:footnote>
  <w:footnote w:type="continuationSeparator" w:id="0">
    <w:p w14:paraId="1FDB5AB2" w14:textId="77777777" w:rsidR="007E6001" w:rsidRDefault="007E6001" w:rsidP="00AE0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E1640" w14:textId="26A1D619" w:rsidR="00C92AF4" w:rsidRDefault="00C92AF4">
    <w:pPr>
      <w:pStyle w:val="Kopfzeile"/>
    </w:pPr>
    <w:r w:rsidRPr="00AE0366">
      <w:rPr>
        <w:rFonts w:ascii="HelveticaNeueLT Std Med Cn" w:hAnsi="HelveticaNeueLT Std Med Cn"/>
        <w:b/>
        <w:noProof/>
        <w:lang w:eastAsia="de-DE"/>
      </w:rPr>
      <w:drawing>
        <wp:anchor distT="0" distB="0" distL="114300" distR="114300" simplePos="0" relativeHeight="251678720" behindDoc="0" locked="0" layoutInCell="1" allowOverlap="1" wp14:anchorId="3E97F405" wp14:editId="0B78632E">
          <wp:simplePos x="0" y="0"/>
          <wp:positionH relativeFrom="margin">
            <wp:posOffset>-1437</wp:posOffset>
          </wp:positionH>
          <wp:positionV relativeFrom="paragraph">
            <wp:posOffset>-401</wp:posOffset>
          </wp:positionV>
          <wp:extent cx="1010653" cy="354983"/>
          <wp:effectExtent l="0" t="0" r="0" b="635"/>
          <wp:wrapNone/>
          <wp:docPr id="4" name="Grafik 4" descr="G:\Landes-Feuerwehrkommando\Marketing\3_Projekte\Landesfeuerwehrtag 2016\Video Intro\Elemente Ordner\Logo L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3_Projekte\Landesfeuerwehrtag 2016\Video Intro\Elemente Ordner\Logo LF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017" cy="366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9B693" w14:textId="299F3218" w:rsidR="0063277E" w:rsidRDefault="0063277E">
    <w:pPr>
      <w:pStyle w:val="Kopfzeile"/>
    </w:pPr>
    <w:r w:rsidRPr="00AE0366">
      <w:rPr>
        <w:rFonts w:ascii="HelveticaNeueLT Std Med Cn" w:hAnsi="HelveticaNeueLT Std Med Cn"/>
        <w:b/>
        <w:noProof/>
        <w:lang w:eastAsia="de-DE"/>
      </w:rPr>
      <w:drawing>
        <wp:anchor distT="0" distB="0" distL="114300" distR="114300" simplePos="0" relativeHeight="251680768" behindDoc="0" locked="0" layoutInCell="1" allowOverlap="1" wp14:anchorId="119586C9" wp14:editId="30607A6D">
          <wp:simplePos x="0" y="0"/>
          <wp:positionH relativeFrom="margin">
            <wp:posOffset>0</wp:posOffset>
          </wp:positionH>
          <wp:positionV relativeFrom="paragraph">
            <wp:posOffset>-635</wp:posOffset>
          </wp:positionV>
          <wp:extent cx="1010653" cy="354983"/>
          <wp:effectExtent l="0" t="0" r="0" b="635"/>
          <wp:wrapNone/>
          <wp:docPr id="5" name="Grafik 5" descr="G:\Landes-Feuerwehrkommando\Marketing\3_Projekte\Landesfeuerwehrtag 2016\Video Intro\Elemente Ordner\Logo L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3_Projekte\Landesfeuerwehrtag 2016\Video Intro\Elemente Ordner\Logo LF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017" cy="366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BF6D8" w14:textId="2F8BF0CE" w:rsidR="00B60B03" w:rsidRDefault="00B60B03">
    <w:pPr>
      <w:pStyle w:val="Kopfzeile"/>
    </w:pPr>
  </w:p>
  <w:p w14:paraId="0F69A7B2" w14:textId="77777777" w:rsidR="00B60B03" w:rsidRDefault="00B60B0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57C3"/>
    <w:multiLevelType w:val="multilevel"/>
    <w:tmpl w:val="4832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82738"/>
    <w:multiLevelType w:val="hybridMultilevel"/>
    <w:tmpl w:val="A3FED944"/>
    <w:lvl w:ilvl="0" w:tplc="D4D0F1B0">
      <w:start w:val="1"/>
      <w:numFmt w:val="decimal"/>
      <w:lvlText w:val="%1."/>
      <w:lvlJc w:val="left"/>
      <w:pPr>
        <w:ind w:left="1776" w:hanging="360"/>
      </w:pPr>
      <w:rPr>
        <w:rFonts w:hint="default"/>
      </w:rPr>
    </w:lvl>
    <w:lvl w:ilvl="1" w:tplc="0C070019" w:tentative="1">
      <w:start w:val="1"/>
      <w:numFmt w:val="lowerLetter"/>
      <w:lvlText w:val="%2."/>
      <w:lvlJc w:val="left"/>
      <w:pPr>
        <w:ind w:left="2496" w:hanging="360"/>
      </w:pPr>
    </w:lvl>
    <w:lvl w:ilvl="2" w:tplc="0C07001B" w:tentative="1">
      <w:start w:val="1"/>
      <w:numFmt w:val="lowerRoman"/>
      <w:lvlText w:val="%3."/>
      <w:lvlJc w:val="right"/>
      <w:pPr>
        <w:ind w:left="3216" w:hanging="180"/>
      </w:pPr>
    </w:lvl>
    <w:lvl w:ilvl="3" w:tplc="0C07000F" w:tentative="1">
      <w:start w:val="1"/>
      <w:numFmt w:val="decimal"/>
      <w:lvlText w:val="%4."/>
      <w:lvlJc w:val="left"/>
      <w:pPr>
        <w:ind w:left="3936" w:hanging="360"/>
      </w:pPr>
    </w:lvl>
    <w:lvl w:ilvl="4" w:tplc="0C070019" w:tentative="1">
      <w:start w:val="1"/>
      <w:numFmt w:val="lowerLetter"/>
      <w:lvlText w:val="%5."/>
      <w:lvlJc w:val="left"/>
      <w:pPr>
        <w:ind w:left="4656" w:hanging="360"/>
      </w:pPr>
    </w:lvl>
    <w:lvl w:ilvl="5" w:tplc="0C07001B" w:tentative="1">
      <w:start w:val="1"/>
      <w:numFmt w:val="lowerRoman"/>
      <w:lvlText w:val="%6."/>
      <w:lvlJc w:val="right"/>
      <w:pPr>
        <w:ind w:left="5376" w:hanging="180"/>
      </w:pPr>
    </w:lvl>
    <w:lvl w:ilvl="6" w:tplc="0C07000F" w:tentative="1">
      <w:start w:val="1"/>
      <w:numFmt w:val="decimal"/>
      <w:lvlText w:val="%7."/>
      <w:lvlJc w:val="left"/>
      <w:pPr>
        <w:ind w:left="6096" w:hanging="360"/>
      </w:pPr>
    </w:lvl>
    <w:lvl w:ilvl="7" w:tplc="0C070019" w:tentative="1">
      <w:start w:val="1"/>
      <w:numFmt w:val="lowerLetter"/>
      <w:lvlText w:val="%8."/>
      <w:lvlJc w:val="left"/>
      <w:pPr>
        <w:ind w:left="6816" w:hanging="360"/>
      </w:pPr>
    </w:lvl>
    <w:lvl w:ilvl="8" w:tplc="0C07001B" w:tentative="1">
      <w:start w:val="1"/>
      <w:numFmt w:val="lowerRoman"/>
      <w:lvlText w:val="%9."/>
      <w:lvlJc w:val="right"/>
      <w:pPr>
        <w:ind w:left="7536" w:hanging="180"/>
      </w:pPr>
    </w:lvl>
  </w:abstractNum>
  <w:abstractNum w:abstractNumId="2" w15:restartNumberingAfterBreak="0">
    <w:nsid w:val="0F5F53A1"/>
    <w:multiLevelType w:val="hybridMultilevel"/>
    <w:tmpl w:val="394A5F12"/>
    <w:lvl w:ilvl="0" w:tplc="0C070001">
      <w:start w:val="1"/>
      <w:numFmt w:val="bullet"/>
      <w:lvlText w:val=""/>
      <w:lvlJc w:val="left"/>
      <w:pPr>
        <w:ind w:left="3960" w:hanging="360"/>
      </w:pPr>
      <w:rPr>
        <w:rFonts w:ascii="Symbol" w:hAnsi="Symbol" w:hint="default"/>
      </w:rPr>
    </w:lvl>
    <w:lvl w:ilvl="1" w:tplc="0C070003">
      <w:start w:val="1"/>
      <w:numFmt w:val="bullet"/>
      <w:lvlText w:val="o"/>
      <w:lvlJc w:val="left"/>
      <w:pPr>
        <w:ind w:left="4680" w:hanging="360"/>
      </w:pPr>
      <w:rPr>
        <w:rFonts w:ascii="Courier New" w:hAnsi="Courier New" w:cs="Courier New" w:hint="default"/>
      </w:rPr>
    </w:lvl>
    <w:lvl w:ilvl="2" w:tplc="0C070005">
      <w:start w:val="1"/>
      <w:numFmt w:val="bullet"/>
      <w:lvlText w:val=""/>
      <w:lvlJc w:val="left"/>
      <w:pPr>
        <w:ind w:left="5400" w:hanging="360"/>
      </w:pPr>
      <w:rPr>
        <w:rFonts w:ascii="Wingdings" w:hAnsi="Wingdings" w:hint="default"/>
      </w:rPr>
    </w:lvl>
    <w:lvl w:ilvl="3" w:tplc="0C070001">
      <w:start w:val="1"/>
      <w:numFmt w:val="bullet"/>
      <w:lvlText w:val=""/>
      <w:lvlJc w:val="left"/>
      <w:pPr>
        <w:ind w:left="6120" w:hanging="360"/>
      </w:pPr>
      <w:rPr>
        <w:rFonts w:ascii="Symbol" w:hAnsi="Symbol" w:hint="default"/>
      </w:rPr>
    </w:lvl>
    <w:lvl w:ilvl="4" w:tplc="0C070003">
      <w:start w:val="1"/>
      <w:numFmt w:val="bullet"/>
      <w:lvlText w:val="o"/>
      <w:lvlJc w:val="left"/>
      <w:pPr>
        <w:ind w:left="6840" w:hanging="360"/>
      </w:pPr>
      <w:rPr>
        <w:rFonts w:ascii="Courier New" w:hAnsi="Courier New" w:cs="Courier New" w:hint="default"/>
      </w:rPr>
    </w:lvl>
    <w:lvl w:ilvl="5" w:tplc="0C070005">
      <w:start w:val="1"/>
      <w:numFmt w:val="bullet"/>
      <w:lvlText w:val=""/>
      <w:lvlJc w:val="left"/>
      <w:pPr>
        <w:ind w:left="7560" w:hanging="360"/>
      </w:pPr>
      <w:rPr>
        <w:rFonts w:ascii="Wingdings" w:hAnsi="Wingdings" w:hint="default"/>
      </w:rPr>
    </w:lvl>
    <w:lvl w:ilvl="6" w:tplc="0C070001">
      <w:start w:val="1"/>
      <w:numFmt w:val="bullet"/>
      <w:lvlText w:val=""/>
      <w:lvlJc w:val="left"/>
      <w:pPr>
        <w:ind w:left="8280" w:hanging="360"/>
      </w:pPr>
      <w:rPr>
        <w:rFonts w:ascii="Symbol" w:hAnsi="Symbol" w:hint="default"/>
      </w:rPr>
    </w:lvl>
    <w:lvl w:ilvl="7" w:tplc="0C070003">
      <w:start w:val="1"/>
      <w:numFmt w:val="bullet"/>
      <w:lvlText w:val="o"/>
      <w:lvlJc w:val="left"/>
      <w:pPr>
        <w:ind w:left="9000" w:hanging="360"/>
      </w:pPr>
      <w:rPr>
        <w:rFonts w:ascii="Courier New" w:hAnsi="Courier New" w:cs="Courier New" w:hint="default"/>
      </w:rPr>
    </w:lvl>
    <w:lvl w:ilvl="8" w:tplc="0C070005">
      <w:start w:val="1"/>
      <w:numFmt w:val="bullet"/>
      <w:lvlText w:val=""/>
      <w:lvlJc w:val="left"/>
      <w:pPr>
        <w:ind w:left="9720" w:hanging="360"/>
      </w:pPr>
      <w:rPr>
        <w:rFonts w:ascii="Wingdings" w:hAnsi="Wingdings" w:hint="default"/>
      </w:rPr>
    </w:lvl>
  </w:abstractNum>
  <w:abstractNum w:abstractNumId="3" w15:restartNumberingAfterBreak="0">
    <w:nsid w:val="13C475E6"/>
    <w:multiLevelType w:val="hybridMultilevel"/>
    <w:tmpl w:val="A5901C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F04DB6"/>
    <w:multiLevelType w:val="hybridMultilevel"/>
    <w:tmpl w:val="05FAB636"/>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DD11B3A"/>
    <w:multiLevelType w:val="hybridMultilevel"/>
    <w:tmpl w:val="699058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F1E6E4C"/>
    <w:multiLevelType w:val="hybridMultilevel"/>
    <w:tmpl w:val="64800AD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297C33F6"/>
    <w:multiLevelType w:val="hybridMultilevel"/>
    <w:tmpl w:val="5620910E"/>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F7A1C45"/>
    <w:multiLevelType w:val="hybridMultilevel"/>
    <w:tmpl w:val="71FE90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22B47B4"/>
    <w:multiLevelType w:val="hybridMultilevel"/>
    <w:tmpl w:val="35A2F5B6"/>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58269A5"/>
    <w:multiLevelType w:val="hybridMultilevel"/>
    <w:tmpl w:val="53B6C61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CD85C96"/>
    <w:multiLevelType w:val="hybridMultilevel"/>
    <w:tmpl w:val="0D748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D120BBC"/>
    <w:multiLevelType w:val="singleLevel"/>
    <w:tmpl w:val="A7120368"/>
    <w:lvl w:ilvl="0">
      <w:start w:val="1"/>
      <w:numFmt w:val="decimal"/>
      <w:lvlText w:val="12.4.%1."/>
      <w:legacy w:legacy="1" w:legacySpace="0" w:legacyIndent="710"/>
      <w:lvlJc w:val="left"/>
      <w:rPr>
        <w:rFonts w:ascii="Arial Unicode MS" w:eastAsia="Arial Unicode MS" w:hAnsi="Arial Unicode MS" w:cs="Arial Unicode MS" w:hint="eastAsia"/>
      </w:rPr>
    </w:lvl>
  </w:abstractNum>
  <w:abstractNum w:abstractNumId="13" w15:restartNumberingAfterBreak="0">
    <w:nsid w:val="3F7A603C"/>
    <w:multiLevelType w:val="hybridMultilevel"/>
    <w:tmpl w:val="6D0A84B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5691A23"/>
    <w:multiLevelType w:val="hybridMultilevel"/>
    <w:tmpl w:val="D48A66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87F02B4"/>
    <w:multiLevelType w:val="hybridMultilevel"/>
    <w:tmpl w:val="B1B4D68C"/>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9C41DD1"/>
    <w:multiLevelType w:val="hybridMultilevel"/>
    <w:tmpl w:val="5798C85C"/>
    <w:lvl w:ilvl="0" w:tplc="3CDC21E2">
      <w:start w:val="1"/>
      <w:numFmt w:val="decimal"/>
      <w:lvlText w:val="%1."/>
      <w:lvlJc w:val="left"/>
      <w:pPr>
        <w:ind w:left="218" w:hanging="360"/>
      </w:pPr>
      <w:rPr>
        <w:rFonts w:hint="default"/>
      </w:rPr>
    </w:lvl>
    <w:lvl w:ilvl="1" w:tplc="04070019" w:tentative="1">
      <w:start w:val="1"/>
      <w:numFmt w:val="lowerLetter"/>
      <w:lvlText w:val="%2."/>
      <w:lvlJc w:val="left"/>
      <w:pPr>
        <w:ind w:left="938" w:hanging="360"/>
      </w:pPr>
    </w:lvl>
    <w:lvl w:ilvl="2" w:tplc="0407001B" w:tentative="1">
      <w:start w:val="1"/>
      <w:numFmt w:val="lowerRoman"/>
      <w:lvlText w:val="%3."/>
      <w:lvlJc w:val="right"/>
      <w:pPr>
        <w:ind w:left="1658" w:hanging="180"/>
      </w:pPr>
    </w:lvl>
    <w:lvl w:ilvl="3" w:tplc="0407000F" w:tentative="1">
      <w:start w:val="1"/>
      <w:numFmt w:val="decimal"/>
      <w:lvlText w:val="%4."/>
      <w:lvlJc w:val="left"/>
      <w:pPr>
        <w:ind w:left="2378" w:hanging="360"/>
      </w:pPr>
    </w:lvl>
    <w:lvl w:ilvl="4" w:tplc="04070019" w:tentative="1">
      <w:start w:val="1"/>
      <w:numFmt w:val="lowerLetter"/>
      <w:lvlText w:val="%5."/>
      <w:lvlJc w:val="left"/>
      <w:pPr>
        <w:ind w:left="3098" w:hanging="360"/>
      </w:pPr>
    </w:lvl>
    <w:lvl w:ilvl="5" w:tplc="0407001B" w:tentative="1">
      <w:start w:val="1"/>
      <w:numFmt w:val="lowerRoman"/>
      <w:lvlText w:val="%6."/>
      <w:lvlJc w:val="right"/>
      <w:pPr>
        <w:ind w:left="3818" w:hanging="180"/>
      </w:pPr>
    </w:lvl>
    <w:lvl w:ilvl="6" w:tplc="0407000F" w:tentative="1">
      <w:start w:val="1"/>
      <w:numFmt w:val="decimal"/>
      <w:lvlText w:val="%7."/>
      <w:lvlJc w:val="left"/>
      <w:pPr>
        <w:ind w:left="4538" w:hanging="360"/>
      </w:pPr>
    </w:lvl>
    <w:lvl w:ilvl="7" w:tplc="04070019" w:tentative="1">
      <w:start w:val="1"/>
      <w:numFmt w:val="lowerLetter"/>
      <w:lvlText w:val="%8."/>
      <w:lvlJc w:val="left"/>
      <w:pPr>
        <w:ind w:left="5258" w:hanging="360"/>
      </w:pPr>
    </w:lvl>
    <w:lvl w:ilvl="8" w:tplc="0407001B" w:tentative="1">
      <w:start w:val="1"/>
      <w:numFmt w:val="lowerRoman"/>
      <w:lvlText w:val="%9."/>
      <w:lvlJc w:val="right"/>
      <w:pPr>
        <w:ind w:left="5978" w:hanging="180"/>
      </w:pPr>
    </w:lvl>
  </w:abstractNum>
  <w:abstractNum w:abstractNumId="17" w15:restartNumberingAfterBreak="0">
    <w:nsid w:val="4BA836CD"/>
    <w:multiLevelType w:val="multilevel"/>
    <w:tmpl w:val="44A608DE"/>
    <w:lvl w:ilvl="0">
      <w:start w:val="1"/>
      <w:numFmt w:val="bullet"/>
      <w:lvlText w:val=""/>
      <w:lvlJc w:val="left"/>
      <w:pPr>
        <w:tabs>
          <w:tab w:val="num" w:pos="720"/>
        </w:tabs>
        <w:ind w:left="720" w:hanging="360"/>
      </w:pPr>
      <w:rPr>
        <w:rFonts w:ascii="Symbol" w:hAnsi="Symbol" w:hint="default"/>
        <w:sz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5A57EE"/>
    <w:multiLevelType w:val="hybridMultilevel"/>
    <w:tmpl w:val="349250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1685C23"/>
    <w:multiLevelType w:val="hybridMultilevel"/>
    <w:tmpl w:val="06E868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16C7081"/>
    <w:multiLevelType w:val="hybridMultilevel"/>
    <w:tmpl w:val="BAFE223C"/>
    <w:lvl w:ilvl="0" w:tplc="4442FA06">
      <w:start w:val="1"/>
      <w:numFmt w:val="bullet"/>
      <w:lvlText w:val=""/>
      <w:lvlJc w:val="left"/>
      <w:pPr>
        <w:ind w:left="1080" w:hanging="360"/>
      </w:pPr>
      <w:rPr>
        <w:rFonts w:ascii="Symbol" w:hAnsi="Symbol" w:hint="default"/>
        <w:sz w:val="32"/>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1" w15:restartNumberingAfterBreak="0">
    <w:nsid w:val="553A686D"/>
    <w:multiLevelType w:val="hybridMultilevel"/>
    <w:tmpl w:val="F0269288"/>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5C1443CA"/>
    <w:multiLevelType w:val="hybridMultilevel"/>
    <w:tmpl w:val="A36867F6"/>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23" w15:restartNumberingAfterBreak="0">
    <w:nsid w:val="5F631A04"/>
    <w:multiLevelType w:val="hybridMultilevel"/>
    <w:tmpl w:val="B0D8D672"/>
    <w:lvl w:ilvl="0" w:tplc="F54E4864">
      <w:start w:val="1"/>
      <w:numFmt w:val="decimal"/>
      <w:lvlText w:val="%1."/>
      <w:lvlJc w:val="left"/>
      <w:pPr>
        <w:ind w:left="218" w:hanging="360"/>
      </w:pPr>
      <w:rPr>
        <w:rFonts w:hint="default"/>
      </w:rPr>
    </w:lvl>
    <w:lvl w:ilvl="1" w:tplc="04070019" w:tentative="1">
      <w:start w:val="1"/>
      <w:numFmt w:val="lowerLetter"/>
      <w:lvlText w:val="%2."/>
      <w:lvlJc w:val="left"/>
      <w:pPr>
        <w:ind w:left="938" w:hanging="360"/>
      </w:pPr>
    </w:lvl>
    <w:lvl w:ilvl="2" w:tplc="0407001B" w:tentative="1">
      <w:start w:val="1"/>
      <w:numFmt w:val="lowerRoman"/>
      <w:lvlText w:val="%3."/>
      <w:lvlJc w:val="right"/>
      <w:pPr>
        <w:ind w:left="1658" w:hanging="180"/>
      </w:pPr>
    </w:lvl>
    <w:lvl w:ilvl="3" w:tplc="0407000F" w:tentative="1">
      <w:start w:val="1"/>
      <w:numFmt w:val="decimal"/>
      <w:lvlText w:val="%4."/>
      <w:lvlJc w:val="left"/>
      <w:pPr>
        <w:ind w:left="2378" w:hanging="360"/>
      </w:pPr>
    </w:lvl>
    <w:lvl w:ilvl="4" w:tplc="04070019" w:tentative="1">
      <w:start w:val="1"/>
      <w:numFmt w:val="lowerLetter"/>
      <w:lvlText w:val="%5."/>
      <w:lvlJc w:val="left"/>
      <w:pPr>
        <w:ind w:left="3098" w:hanging="360"/>
      </w:pPr>
    </w:lvl>
    <w:lvl w:ilvl="5" w:tplc="0407001B" w:tentative="1">
      <w:start w:val="1"/>
      <w:numFmt w:val="lowerRoman"/>
      <w:lvlText w:val="%6."/>
      <w:lvlJc w:val="right"/>
      <w:pPr>
        <w:ind w:left="3818" w:hanging="180"/>
      </w:pPr>
    </w:lvl>
    <w:lvl w:ilvl="6" w:tplc="0407000F" w:tentative="1">
      <w:start w:val="1"/>
      <w:numFmt w:val="decimal"/>
      <w:lvlText w:val="%7."/>
      <w:lvlJc w:val="left"/>
      <w:pPr>
        <w:ind w:left="4538" w:hanging="360"/>
      </w:pPr>
    </w:lvl>
    <w:lvl w:ilvl="7" w:tplc="04070019" w:tentative="1">
      <w:start w:val="1"/>
      <w:numFmt w:val="lowerLetter"/>
      <w:lvlText w:val="%8."/>
      <w:lvlJc w:val="left"/>
      <w:pPr>
        <w:ind w:left="5258" w:hanging="360"/>
      </w:pPr>
    </w:lvl>
    <w:lvl w:ilvl="8" w:tplc="0407001B" w:tentative="1">
      <w:start w:val="1"/>
      <w:numFmt w:val="lowerRoman"/>
      <w:lvlText w:val="%9."/>
      <w:lvlJc w:val="right"/>
      <w:pPr>
        <w:ind w:left="5978" w:hanging="180"/>
      </w:pPr>
    </w:lvl>
  </w:abstractNum>
  <w:abstractNum w:abstractNumId="24" w15:restartNumberingAfterBreak="0">
    <w:nsid w:val="659012E7"/>
    <w:multiLevelType w:val="hybridMultilevel"/>
    <w:tmpl w:val="552C0C00"/>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5" w15:restartNumberingAfterBreak="0">
    <w:nsid w:val="65C460E0"/>
    <w:multiLevelType w:val="hybridMultilevel"/>
    <w:tmpl w:val="6B088392"/>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66B2167B"/>
    <w:multiLevelType w:val="hybridMultilevel"/>
    <w:tmpl w:val="893C30F0"/>
    <w:lvl w:ilvl="0" w:tplc="4442FA06">
      <w:start w:val="1"/>
      <w:numFmt w:val="bullet"/>
      <w:lvlText w:val=""/>
      <w:lvlJc w:val="left"/>
      <w:pPr>
        <w:ind w:left="720" w:hanging="360"/>
      </w:pPr>
      <w:rPr>
        <w:rFonts w:ascii="Symbol" w:hAnsi="Symbol" w:hint="default"/>
        <w:sz w:val="3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6F34D78"/>
    <w:multiLevelType w:val="hybridMultilevel"/>
    <w:tmpl w:val="7990F8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98864E7"/>
    <w:multiLevelType w:val="hybridMultilevel"/>
    <w:tmpl w:val="78E8E6DA"/>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29" w15:restartNumberingAfterBreak="0">
    <w:nsid w:val="69CE53C6"/>
    <w:multiLevelType w:val="hybridMultilevel"/>
    <w:tmpl w:val="91A4E5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BDA67E2"/>
    <w:multiLevelType w:val="hybridMultilevel"/>
    <w:tmpl w:val="A878AB5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6E754CE7"/>
    <w:multiLevelType w:val="hybridMultilevel"/>
    <w:tmpl w:val="C1405A3E"/>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2" w15:restartNumberingAfterBreak="0">
    <w:nsid w:val="70012D43"/>
    <w:multiLevelType w:val="hybridMultilevel"/>
    <w:tmpl w:val="4C8AA44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3" w15:restartNumberingAfterBreak="0">
    <w:nsid w:val="7AC36255"/>
    <w:multiLevelType w:val="hybridMultilevel"/>
    <w:tmpl w:val="19C2AF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15644155">
    <w:abstractNumId w:val="13"/>
  </w:num>
  <w:num w:numId="2" w16cid:durableId="1825586833">
    <w:abstractNumId w:val="3"/>
  </w:num>
  <w:num w:numId="3" w16cid:durableId="221909192">
    <w:abstractNumId w:val="12"/>
  </w:num>
  <w:num w:numId="4" w16cid:durableId="1821842987">
    <w:abstractNumId w:val="10"/>
  </w:num>
  <w:num w:numId="5" w16cid:durableId="1036586529">
    <w:abstractNumId w:val="8"/>
  </w:num>
  <w:num w:numId="6" w16cid:durableId="1710954986">
    <w:abstractNumId w:val="18"/>
  </w:num>
  <w:num w:numId="7" w16cid:durableId="459496425">
    <w:abstractNumId w:val="5"/>
  </w:num>
  <w:num w:numId="8" w16cid:durableId="1552962544">
    <w:abstractNumId w:val="17"/>
  </w:num>
  <w:num w:numId="9" w16cid:durableId="1808859358">
    <w:abstractNumId w:val="0"/>
  </w:num>
  <w:num w:numId="10" w16cid:durableId="748698735">
    <w:abstractNumId w:val="26"/>
  </w:num>
  <w:num w:numId="11" w16cid:durableId="549807818">
    <w:abstractNumId w:val="6"/>
  </w:num>
  <w:num w:numId="12" w16cid:durableId="1634749484">
    <w:abstractNumId w:val="19"/>
  </w:num>
  <w:num w:numId="13" w16cid:durableId="1145046309">
    <w:abstractNumId w:val="27"/>
  </w:num>
  <w:num w:numId="14" w16cid:durableId="1922056844">
    <w:abstractNumId w:val="25"/>
  </w:num>
  <w:num w:numId="15" w16cid:durableId="393699079">
    <w:abstractNumId w:val="21"/>
  </w:num>
  <w:num w:numId="16" w16cid:durableId="1025181168">
    <w:abstractNumId w:val="20"/>
  </w:num>
  <w:num w:numId="17" w16cid:durableId="1652097450">
    <w:abstractNumId w:val="7"/>
  </w:num>
  <w:num w:numId="18" w16cid:durableId="1074739255">
    <w:abstractNumId w:val="15"/>
  </w:num>
  <w:num w:numId="19" w16cid:durableId="407701896">
    <w:abstractNumId w:val="4"/>
  </w:num>
  <w:num w:numId="20" w16cid:durableId="765544462">
    <w:abstractNumId w:val="9"/>
  </w:num>
  <w:num w:numId="21" w16cid:durableId="1064067050">
    <w:abstractNumId w:val="26"/>
  </w:num>
  <w:num w:numId="22" w16cid:durableId="918446740">
    <w:abstractNumId w:val="14"/>
  </w:num>
  <w:num w:numId="23" w16cid:durableId="964965191">
    <w:abstractNumId w:val="32"/>
  </w:num>
  <w:num w:numId="24" w16cid:durableId="746534886">
    <w:abstractNumId w:val="33"/>
  </w:num>
  <w:num w:numId="25" w16cid:durableId="1421215210">
    <w:abstractNumId w:val="11"/>
  </w:num>
  <w:num w:numId="26" w16cid:durableId="306975647">
    <w:abstractNumId w:val="29"/>
  </w:num>
  <w:num w:numId="27" w16cid:durableId="1739671213">
    <w:abstractNumId w:val="1"/>
  </w:num>
  <w:num w:numId="28" w16cid:durableId="543904305">
    <w:abstractNumId w:val="24"/>
  </w:num>
  <w:num w:numId="29" w16cid:durableId="1046753909">
    <w:abstractNumId w:val="28"/>
  </w:num>
  <w:num w:numId="30" w16cid:durableId="1213662654">
    <w:abstractNumId w:val="30"/>
  </w:num>
  <w:num w:numId="31" w16cid:durableId="2097440149">
    <w:abstractNumId w:val="22"/>
  </w:num>
  <w:num w:numId="32" w16cid:durableId="350691371">
    <w:abstractNumId w:val="2"/>
  </w:num>
  <w:num w:numId="33" w16cid:durableId="2053069569">
    <w:abstractNumId w:val="31"/>
  </w:num>
  <w:num w:numId="34" w16cid:durableId="1931771445">
    <w:abstractNumId w:val="23"/>
  </w:num>
  <w:num w:numId="35" w16cid:durableId="11699028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366"/>
    <w:rsid w:val="00001C5D"/>
    <w:rsid w:val="0000296B"/>
    <w:rsid w:val="00005FD9"/>
    <w:rsid w:val="00021C15"/>
    <w:rsid w:val="00024809"/>
    <w:rsid w:val="000261BD"/>
    <w:rsid w:val="0003121A"/>
    <w:rsid w:val="00033D42"/>
    <w:rsid w:val="000341D3"/>
    <w:rsid w:val="00044051"/>
    <w:rsid w:val="000456E8"/>
    <w:rsid w:val="00051B73"/>
    <w:rsid w:val="0005207B"/>
    <w:rsid w:val="00053851"/>
    <w:rsid w:val="00055CFE"/>
    <w:rsid w:val="00056D64"/>
    <w:rsid w:val="000606F3"/>
    <w:rsid w:val="00062A96"/>
    <w:rsid w:val="0006382D"/>
    <w:rsid w:val="000643CC"/>
    <w:rsid w:val="000654E7"/>
    <w:rsid w:val="000728B3"/>
    <w:rsid w:val="000768C7"/>
    <w:rsid w:val="000821B0"/>
    <w:rsid w:val="000867EF"/>
    <w:rsid w:val="0009093E"/>
    <w:rsid w:val="00097410"/>
    <w:rsid w:val="00097783"/>
    <w:rsid w:val="000A00C3"/>
    <w:rsid w:val="000A1B69"/>
    <w:rsid w:val="000A36F8"/>
    <w:rsid w:val="000A46B3"/>
    <w:rsid w:val="000A4843"/>
    <w:rsid w:val="000B4196"/>
    <w:rsid w:val="000B6564"/>
    <w:rsid w:val="000C0FCF"/>
    <w:rsid w:val="000D0637"/>
    <w:rsid w:val="000D15BB"/>
    <w:rsid w:val="000D23A6"/>
    <w:rsid w:val="000D69B7"/>
    <w:rsid w:val="000E499A"/>
    <w:rsid w:val="000E592C"/>
    <w:rsid w:val="000F0E7F"/>
    <w:rsid w:val="000F226B"/>
    <w:rsid w:val="000F2F74"/>
    <w:rsid w:val="000F3592"/>
    <w:rsid w:val="000F415D"/>
    <w:rsid w:val="000F5893"/>
    <w:rsid w:val="000F6E09"/>
    <w:rsid w:val="000F74C8"/>
    <w:rsid w:val="00100385"/>
    <w:rsid w:val="001036AB"/>
    <w:rsid w:val="0010509B"/>
    <w:rsid w:val="001100CF"/>
    <w:rsid w:val="00111BFB"/>
    <w:rsid w:val="00117CE8"/>
    <w:rsid w:val="001230FB"/>
    <w:rsid w:val="00125D6A"/>
    <w:rsid w:val="0013042D"/>
    <w:rsid w:val="00130E64"/>
    <w:rsid w:val="00132E87"/>
    <w:rsid w:val="001332DE"/>
    <w:rsid w:val="00135A46"/>
    <w:rsid w:val="00137749"/>
    <w:rsid w:val="00140E49"/>
    <w:rsid w:val="00146CAB"/>
    <w:rsid w:val="00147F97"/>
    <w:rsid w:val="00152DDA"/>
    <w:rsid w:val="00156FF8"/>
    <w:rsid w:val="001575BE"/>
    <w:rsid w:val="001579BE"/>
    <w:rsid w:val="00161AF6"/>
    <w:rsid w:val="00164FA5"/>
    <w:rsid w:val="00167B2D"/>
    <w:rsid w:val="0017338A"/>
    <w:rsid w:val="00183888"/>
    <w:rsid w:val="0018580C"/>
    <w:rsid w:val="001859A2"/>
    <w:rsid w:val="00185E21"/>
    <w:rsid w:val="00192E36"/>
    <w:rsid w:val="00194C0A"/>
    <w:rsid w:val="00195698"/>
    <w:rsid w:val="00196D4C"/>
    <w:rsid w:val="001971F6"/>
    <w:rsid w:val="001A1924"/>
    <w:rsid w:val="001A466C"/>
    <w:rsid w:val="001A4ADB"/>
    <w:rsid w:val="001A63C9"/>
    <w:rsid w:val="001A68E7"/>
    <w:rsid w:val="001B2C0B"/>
    <w:rsid w:val="001B3D4F"/>
    <w:rsid w:val="001C08AB"/>
    <w:rsid w:val="001D39F6"/>
    <w:rsid w:val="001E6B9B"/>
    <w:rsid w:val="001F338D"/>
    <w:rsid w:val="001F4489"/>
    <w:rsid w:val="001F5D14"/>
    <w:rsid w:val="00202424"/>
    <w:rsid w:val="0020354D"/>
    <w:rsid w:val="00203D11"/>
    <w:rsid w:val="0020408E"/>
    <w:rsid w:val="002050D4"/>
    <w:rsid w:val="00205695"/>
    <w:rsid w:val="0020773B"/>
    <w:rsid w:val="00210139"/>
    <w:rsid w:val="0021204A"/>
    <w:rsid w:val="00214F08"/>
    <w:rsid w:val="00232C5A"/>
    <w:rsid w:val="002400D0"/>
    <w:rsid w:val="00243AC3"/>
    <w:rsid w:val="00247463"/>
    <w:rsid w:val="00247BCB"/>
    <w:rsid w:val="00251AD7"/>
    <w:rsid w:val="0025450E"/>
    <w:rsid w:val="00255374"/>
    <w:rsid w:val="002562F8"/>
    <w:rsid w:val="00261909"/>
    <w:rsid w:val="00261CB1"/>
    <w:rsid w:val="00263A57"/>
    <w:rsid w:val="0026477E"/>
    <w:rsid w:val="00264C47"/>
    <w:rsid w:val="00274F51"/>
    <w:rsid w:val="0027537C"/>
    <w:rsid w:val="00276714"/>
    <w:rsid w:val="00281BF8"/>
    <w:rsid w:val="00282620"/>
    <w:rsid w:val="002827F3"/>
    <w:rsid w:val="002866C6"/>
    <w:rsid w:val="00286BCD"/>
    <w:rsid w:val="00295F7E"/>
    <w:rsid w:val="002963A7"/>
    <w:rsid w:val="002A2F93"/>
    <w:rsid w:val="002A572A"/>
    <w:rsid w:val="002B1B26"/>
    <w:rsid w:val="002B2CB2"/>
    <w:rsid w:val="002B3F5C"/>
    <w:rsid w:val="002C13C4"/>
    <w:rsid w:val="002D0D6D"/>
    <w:rsid w:val="002E493A"/>
    <w:rsid w:val="002E5BBF"/>
    <w:rsid w:val="002F3DF9"/>
    <w:rsid w:val="0030500F"/>
    <w:rsid w:val="003163C9"/>
    <w:rsid w:val="003168F4"/>
    <w:rsid w:val="003179DF"/>
    <w:rsid w:val="00317A98"/>
    <w:rsid w:val="00320B65"/>
    <w:rsid w:val="00320D17"/>
    <w:rsid w:val="003235CE"/>
    <w:rsid w:val="00325D6F"/>
    <w:rsid w:val="00325FB0"/>
    <w:rsid w:val="00326F79"/>
    <w:rsid w:val="003402DC"/>
    <w:rsid w:val="00342F34"/>
    <w:rsid w:val="00344252"/>
    <w:rsid w:val="00351023"/>
    <w:rsid w:val="00351DC0"/>
    <w:rsid w:val="00355243"/>
    <w:rsid w:val="003617BC"/>
    <w:rsid w:val="00361F70"/>
    <w:rsid w:val="00363F1C"/>
    <w:rsid w:val="003658AB"/>
    <w:rsid w:val="00367BA8"/>
    <w:rsid w:val="003715FE"/>
    <w:rsid w:val="0037205D"/>
    <w:rsid w:val="0037301E"/>
    <w:rsid w:val="003749D3"/>
    <w:rsid w:val="00375D12"/>
    <w:rsid w:val="00377359"/>
    <w:rsid w:val="00377854"/>
    <w:rsid w:val="00382374"/>
    <w:rsid w:val="00383ACD"/>
    <w:rsid w:val="00390AA6"/>
    <w:rsid w:val="00394935"/>
    <w:rsid w:val="00394EF2"/>
    <w:rsid w:val="00396FF4"/>
    <w:rsid w:val="003A1673"/>
    <w:rsid w:val="003A3729"/>
    <w:rsid w:val="003A5555"/>
    <w:rsid w:val="003A7F04"/>
    <w:rsid w:val="003B1C09"/>
    <w:rsid w:val="003B2E7D"/>
    <w:rsid w:val="003B6654"/>
    <w:rsid w:val="003B7BD6"/>
    <w:rsid w:val="003C2880"/>
    <w:rsid w:val="003C2A3C"/>
    <w:rsid w:val="003C57FD"/>
    <w:rsid w:val="003C5E48"/>
    <w:rsid w:val="003C6407"/>
    <w:rsid w:val="003D1349"/>
    <w:rsid w:val="003D349C"/>
    <w:rsid w:val="003D5263"/>
    <w:rsid w:val="003D6C42"/>
    <w:rsid w:val="003E47CF"/>
    <w:rsid w:val="003E750D"/>
    <w:rsid w:val="003F6E85"/>
    <w:rsid w:val="004008B6"/>
    <w:rsid w:val="00413445"/>
    <w:rsid w:val="004137C0"/>
    <w:rsid w:val="00417192"/>
    <w:rsid w:val="0042702C"/>
    <w:rsid w:val="004271FF"/>
    <w:rsid w:val="00430D39"/>
    <w:rsid w:val="00440114"/>
    <w:rsid w:val="00444FEE"/>
    <w:rsid w:val="0045155F"/>
    <w:rsid w:val="004537E3"/>
    <w:rsid w:val="004564AA"/>
    <w:rsid w:val="00457142"/>
    <w:rsid w:val="0045797F"/>
    <w:rsid w:val="0046023F"/>
    <w:rsid w:val="004635B3"/>
    <w:rsid w:val="00463AAE"/>
    <w:rsid w:val="004658D5"/>
    <w:rsid w:val="00465E84"/>
    <w:rsid w:val="00471E24"/>
    <w:rsid w:val="00477B67"/>
    <w:rsid w:val="00482DD4"/>
    <w:rsid w:val="00486E3C"/>
    <w:rsid w:val="004942FA"/>
    <w:rsid w:val="00494FAA"/>
    <w:rsid w:val="00496481"/>
    <w:rsid w:val="004A1A51"/>
    <w:rsid w:val="004A1D3B"/>
    <w:rsid w:val="004A7DCE"/>
    <w:rsid w:val="004B1226"/>
    <w:rsid w:val="004B1859"/>
    <w:rsid w:val="004B47DF"/>
    <w:rsid w:val="004B4D75"/>
    <w:rsid w:val="004B5D86"/>
    <w:rsid w:val="004C0274"/>
    <w:rsid w:val="004C5980"/>
    <w:rsid w:val="004D00AD"/>
    <w:rsid w:val="004D31AD"/>
    <w:rsid w:val="004E04F2"/>
    <w:rsid w:val="004E51F9"/>
    <w:rsid w:val="004E5EF9"/>
    <w:rsid w:val="004F06BE"/>
    <w:rsid w:val="004F62B3"/>
    <w:rsid w:val="00504051"/>
    <w:rsid w:val="005106F8"/>
    <w:rsid w:val="00511A8F"/>
    <w:rsid w:val="0051231B"/>
    <w:rsid w:val="00512D51"/>
    <w:rsid w:val="005162D0"/>
    <w:rsid w:val="00521264"/>
    <w:rsid w:val="0052547D"/>
    <w:rsid w:val="00525B5E"/>
    <w:rsid w:val="005278BF"/>
    <w:rsid w:val="00531419"/>
    <w:rsid w:val="00531853"/>
    <w:rsid w:val="00531CCC"/>
    <w:rsid w:val="00533952"/>
    <w:rsid w:val="00535BAF"/>
    <w:rsid w:val="00536C24"/>
    <w:rsid w:val="00540D8A"/>
    <w:rsid w:val="00540EA7"/>
    <w:rsid w:val="005425DB"/>
    <w:rsid w:val="00552364"/>
    <w:rsid w:val="00552AEF"/>
    <w:rsid w:val="00553098"/>
    <w:rsid w:val="00555092"/>
    <w:rsid w:val="00566372"/>
    <w:rsid w:val="00573628"/>
    <w:rsid w:val="005743CA"/>
    <w:rsid w:val="00583FF6"/>
    <w:rsid w:val="00584F99"/>
    <w:rsid w:val="005854E1"/>
    <w:rsid w:val="0058750A"/>
    <w:rsid w:val="00590322"/>
    <w:rsid w:val="0059257F"/>
    <w:rsid w:val="00592CF9"/>
    <w:rsid w:val="005940D4"/>
    <w:rsid w:val="005A06FE"/>
    <w:rsid w:val="005A28B2"/>
    <w:rsid w:val="005A2D39"/>
    <w:rsid w:val="005A5486"/>
    <w:rsid w:val="005A6320"/>
    <w:rsid w:val="005B2EA9"/>
    <w:rsid w:val="005C3304"/>
    <w:rsid w:val="005D17CF"/>
    <w:rsid w:val="005D24C2"/>
    <w:rsid w:val="005D2B15"/>
    <w:rsid w:val="005D45BE"/>
    <w:rsid w:val="005D49A0"/>
    <w:rsid w:val="005D50C8"/>
    <w:rsid w:val="005E1844"/>
    <w:rsid w:val="005E305B"/>
    <w:rsid w:val="005E3350"/>
    <w:rsid w:val="005F0CF3"/>
    <w:rsid w:val="00600074"/>
    <w:rsid w:val="00600D9F"/>
    <w:rsid w:val="006013C8"/>
    <w:rsid w:val="006050D9"/>
    <w:rsid w:val="00610463"/>
    <w:rsid w:val="006111E4"/>
    <w:rsid w:val="00614C10"/>
    <w:rsid w:val="0062474F"/>
    <w:rsid w:val="00624CB2"/>
    <w:rsid w:val="00627EFE"/>
    <w:rsid w:val="0063277E"/>
    <w:rsid w:val="006367B2"/>
    <w:rsid w:val="00640E3D"/>
    <w:rsid w:val="00646794"/>
    <w:rsid w:val="00647E09"/>
    <w:rsid w:val="00650954"/>
    <w:rsid w:val="006540A8"/>
    <w:rsid w:val="00660701"/>
    <w:rsid w:val="00661434"/>
    <w:rsid w:val="00663AF1"/>
    <w:rsid w:val="00671059"/>
    <w:rsid w:val="00674455"/>
    <w:rsid w:val="00684564"/>
    <w:rsid w:val="0068471F"/>
    <w:rsid w:val="00684B66"/>
    <w:rsid w:val="00694BBF"/>
    <w:rsid w:val="00694D29"/>
    <w:rsid w:val="006957A3"/>
    <w:rsid w:val="00697D86"/>
    <w:rsid w:val="006A31CB"/>
    <w:rsid w:val="006A3E96"/>
    <w:rsid w:val="006A69C3"/>
    <w:rsid w:val="006A72BA"/>
    <w:rsid w:val="006B4EA8"/>
    <w:rsid w:val="006C1B1B"/>
    <w:rsid w:val="006D658F"/>
    <w:rsid w:val="006E3E50"/>
    <w:rsid w:val="00702880"/>
    <w:rsid w:val="00704497"/>
    <w:rsid w:val="0071259C"/>
    <w:rsid w:val="00714388"/>
    <w:rsid w:val="00714D6A"/>
    <w:rsid w:val="00717D16"/>
    <w:rsid w:val="0072099B"/>
    <w:rsid w:val="00722371"/>
    <w:rsid w:val="00722F2A"/>
    <w:rsid w:val="0072415F"/>
    <w:rsid w:val="00724540"/>
    <w:rsid w:val="0072590C"/>
    <w:rsid w:val="00736067"/>
    <w:rsid w:val="0073750C"/>
    <w:rsid w:val="00740302"/>
    <w:rsid w:val="00741045"/>
    <w:rsid w:val="00744561"/>
    <w:rsid w:val="00746D6E"/>
    <w:rsid w:val="00753502"/>
    <w:rsid w:val="0075396C"/>
    <w:rsid w:val="00755002"/>
    <w:rsid w:val="007630D6"/>
    <w:rsid w:val="0076336E"/>
    <w:rsid w:val="00770484"/>
    <w:rsid w:val="007736AA"/>
    <w:rsid w:val="007767EB"/>
    <w:rsid w:val="00791D98"/>
    <w:rsid w:val="00792584"/>
    <w:rsid w:val="007A0661"/>
    <w:rsid w:val="007A22FD"/>
    <w:rsid w:val="007A3EF0"/>
    <w:rsid w:val="007B3608"/>
    <w:rsid w:val="007B789F"/>
    <w:rsid w:val="007C021D"/>
    <w:rsid w:val="007D0FD1"/>
    <w:rsid w:val="007D1518"/>
    <w:rsid w:val="007D5058"/>
    <w:rsid w:val="007D738A"/>
    <w:rsid w:val="007E6001"/>
    <w:rsid w:val="007F7B1F"/>
    <w:rsid w:val="00803DBC"/>
    <w:rsid w:val="0080469A"/>
    <w:rsid w:val="008111E0"/>
    <w:rsid w:val="00811B74"/>
    <w:rsid w:val="00812DFB"/>
    <w:rsid w:val="0081385E"/>
    <w:rsid w:val="00814F8F"/>
    <w:rsid w:val="00815CFF"/>
    <w:rsid w:val="00815E5D"/>
    <w:rsid w:val="00816D4D"/>
    <w:rsid w:val="00820B44"/>
    <w:rsid w:val="00823DDD"/>
    <w:rsid w:val="00824CB8"/>
    <w:rsid w:val="00825B3C"/>
    <w:rsid w:val="008270C4"/>
    <w:rsid w:val="00835943"/>
    <w:rsid w:val="00835C70"/>
    <w:rsid w:val="00843B21"/>
    <w:rsid w:val="00844AE0"/>
    <w:rsid w:val="0085131B"/>
    <w:rsid w:val="00852493"/>
    <w:rsid w:val="0085340C"/>
    <w:rsid w:val="00857195"/>
    <w:rsid w:val="00857B68"/>
    <w:rsid w:val="00873D9D"/>
    <w:rsid w:val="00877100"/>
    <w:rsid w:val="00880E62"/>
    <w:rsid w:val="00883381"/>
    <w:rsid w:val="00884C79"/>
    <w:rsid w:val="00890718"/>
    <w:rsid w:val="00891ACB"/>
    <w:rsid w:val="008929AE"/>
    <w:rsid w:val="0089361D"/>
    <w:rsid w:val="008951A2"/>
    <w:rsid w:val="00895598"/>
    <w:rsid w:val="008A1FBD"/>
    <w:rsid w:val="008A2016"/>
    <w:rsid w:val="008A259B"/>
    <w:rsid w:val="008A3A29"/>
    <w:rsid w:val="008A57B4"/>
    <w:rsid w:val="008B1DE8"/>
    <w:rsid w:val="008C3BDD"/>
    <w:rsid w:val="008D4CCC"/>
    <w:rsid w:val="008E1993"/>
    <w:rsid w:val="008E1F4F"/>
    <w:rsid w:val="008E3021"/>
    <w:rsid w:val="008E585D"/>
    <w:rsid w:val="008E62B4"/>
    <w:rsid w:val="00903157"/>
    <w:rsid w:val="00903768"/>
    <w:rsid w:val="00905650"/>
    <w:rsid w:val="00907713"/>
    <w:rsid w:val="0091055F"/>
    <w:rsid w:val="00911D83"/>
    <w:rsid w:val="009122D5"/>
    <w:rsid w:val="00912B53"/>
    <w:rsid w:val="00915349"/>
    <w:rsid w:val="0091586B"/>
    <w:rsid w:val="009201D3"/>
    <w:rsid w:val="00922AD3"/>
    <w:rsid w:val="00922CAD"/>
    <w:rsid w:val="00922DC3"/>
    <w:rsid w:val="00923C46"/>
    <w:rsid w:val="009244F9"/>
    <w:rsid w:val="009503FE"/>
    <w:rsid w:val="0095081C"/>
    <w:rsid w:val="009570E3"/>
    <w:rsid w:val="00961F4D"/>
    <w:rsid w:val="009622D5"/>
    <w:rsid w:val="00966792"/>
    <w:rsid w:val="00966F0D"/>
    <w:rsid w:val="00977093"/>
    <w:rsid w:val="00990705"/>
    <w:rsid w:val="009924FF"/>
    <w:rsid w:val="00992D34"/>
    <w:rsid w:val="009958C7"/>
    <w:rsid w:val="009A3EAC"/>
    <w:rsid w:val="009A7E88"/>
    <w:rsid w:val="009B4E32"/>
    <w:rsid w:val="009B69F7"/>
    <w:rsid w:val="009C0D3B"/>
    <w:rsid w:val="009C1CB7"/>
    <w:rsid w:val="009C42FD"/>
    <w:rsid w:val="009D0389"/>
    <w:rsid w:val="009D08C7"/>
    <w:rsid w:val="009D231E"/>
    <w:rsid w:val="009D369B"/>
    <w:rsid w:val="009D3965"/>
    <w:rsid w:val="009D5672"/>
    <w:rsid w:val="009D702A"/>
    <w:rsid w:val="009E497E"/>
    <w:rsid w:val="009F0989"/>
    <w:rsid w:val="009F6490"/>
    <w:rsid w:val="00A0025D"/>
    <w:rsid w:val="00A036D2"/>
    <w:rsid w:val="00A05AD2"/>
    <w:rsid w:val="00A11532"/>
    <w:rsid w:val="00A16488"/>
    <w:rsid w:val="00A17139"/>
    <w:rsid w:val="00A2072D"/>
    <w:rsid w:val="00A231A6"/>
    <w:rsid w:val="00A25119"/>
    <w:rsid w:val="00A27EE9"/>
    <w:rsid w:val="00A30B49"/>
    <w:rsid w:val="00A331C5"/>
    <w:rsid w:val="00A332AE"/>
    <w:rsid w:val="00A36A27"/>
    <w:rsid w:val="00A3724F"/>
    <w:rsid w:val="00A4212A"/>
    <w:rsid w:val="00A50814"/>
    <w:rsid w:val="00A541F5"/>
    <w:rsid w:val="00A57129"/>
    <w:rsid w:val="00A668AE"/>
    <w:rsid w:val="00A7083E"/>
    <w:rsid w:val="00A73A8A"/>
    <w:rsid w:val="00A752E7"/>
    <w:rsid w:val="00A77545"/>
    <w:rsid w:val="00A823DF"/>
    <w:rsid w:val="00A84C4A"/>
    <w:rsid w:val="00A8754D"/>
    <w:rsid w:val="00AA0427"/>
    <w:rsid w:val="00AA2583"/>
    <w:rsid w:val="00AA62D4"/>
    <w:rsid w:val="00AB681C"/>
    <w:rsid w:val="00AB691E"/>
    <w:rsid w:val="00AC0268"/>
    <w:rsid w:val="00AC4A94"/>
    <w:rsid w:val="00AC6516"/>
    <w:rsid w:val="00AD2D0E"/>
    <w:rsid w:val="00AD3B4B"/>
    <w:rsid w:val="00AD42B5"/>
    <w:rsid w:val="00AE0366"/>
    <w:rsid w:val="00AE0D9F"/>
    <w:rsid w:val="00AE27AC"/>
    <w:rsid w:val="00AF127F"/>
    <w:rsid w:val="00AF5337"/>
    <w:rsid w:val="00AF6C6B"/>
    <w:rsid w:val="00AF7B61"/>
    <w:rsid w:val="00AF7E81"/>
    <w:rsid w:val="00B05150"/>
    <w:rsid w:val="00B05BC7"/>
    <w:rsid w:val="00B0626F"/>
    <w:rsid w:val="00B06CB5"/>
    <w:rsid w:val="00B12737"/>
    <w:rsid w:val="00B12E56"/>
    <w:rsid w:val="00B2177B"/>
    <w:rsid w:val="00B2234C"/>
    <w:rsid w:val="00B2396C"/>
    <w:rsid w:val="00B24BE8"/>
    <w:rsid w:val="00B27A27"/>
    <w:rsid w:val="00B27C63"/>
    <w:rsid w:val="00B27F79"/>
    <w:rsid w:val="00B34C0B"/>
    <w:rsid w:val="00B4284A"/>
    <w:rsid w:val="00B42FF4"/>
    <w:rsid w:val="00B4326A"/>
    <w:rsid w:val="00B51C20"/>
    <w:rsid w:val="00B544E6"/>
    <w:rsid w:val="00B55BC4"/>
    <w:rsid w:val="00B57B95"/>
    <w:rsid w:val="00B604E0"/>
    <w:rsid w:val="00B60B03"/>
    <w:rsid w:val="00B60BA9"/>
    <w:rsid w:val="00B615D6"/>
    <w:rsid w:val="00B648F0"/>
    <w:rsid w:val="00B67BFA"/>
    <w:rsid w:val="00B67E27"/>
    <w:rsid w:val="00B70A9A"/>
    <w:rsid w:val="00B71E7F"/>
    <w:rsid w:val="00B72CCE"/>
    <w:rsid w:val="00B8070E"/>
    <w:rsid w:val="00B855F4"/>
    <w:rsid w:val="00B87D48"/>
    <w:rsid w:val="00B90DF1"/>
    <w:rsid w:val="00B921EE"/>
    <w:rsid w:val="00B93CE4"/>
    <w:rsid w:val="00B945B0"/>
    <w:rsid w:val="00B9737D"/>
    <w:rsid w:val="00BA0509"/>
    <w:rsid w:val="00BA12EF"/>
    <w:rsid w:val="00BA43E7"/>
    <w:rsid w:val="00BA75A9"/>
    <w:rsid w:val="00BB3E28"/>
    <w:rsid w:val="00BB4032"/>
    <w:rsid w:val="00BC6A40"/>
    <w:rsid w:val="00BC7FB2"/>
    <w:rsid w:val="00BD19E0"/>
    <w:rsid w:val="00BD32DD"/>
    <w:rsid w:val="00BD49CC"/>
    <w:rsid w:val="00BE298E"/>
    <w:rsid w:val="00BE758A"/>
    <w:rsid w:val="00BF1A4F"/>
    <w:rsid w:val="00BF29FA"/>
    <w:rsid w:val="00BF33B9"/>
    <w:rsid w:val="00BF3DC5"/>
    <w:rsid w:val="00C01017"/>
    <w:rsid w:val="00C03DC6"/>
    <w:rsid w:val="00C101EB"/>
    <w:rsid w:val="00C11B22"/>
    <w:rsid w:val="00C16196"/>
    <w:rsid w:val="00C22996"/>
    <w:rsid w:val="00C2305E"/>
    <w:rsid w:val="00C238F6"/>
    <w:rsid w:val="00C26812"/>
    <w:rsid w:val="00C3299F"/>
    <w:rsid w:val="00C3684B"/>
    <w:rsid w:val="00C37C25"/>
    <w:rsid w:val="00C4148E"/>
    <w:rsid w:val="00C45043"/>
    <w:rsid w:val="00C4571B"/>
    <w:rsid w:val="00C50230"/>
    <w:rsid w:val="00C64F96"/>
    <w:rsid w:val="00C65A7C"/>
    <w:rsid w:val="00C72A10"/>
    <w:rsid w:val="00C739F3"/>
    <w:rsid w:val="00C8001D"/>
    <w:rsid w:val="00C8260E"/>
    <w:rsid w:val="00C87DD2"/>
    <w:rsid w:val="00C90D34"/>
    <w:rsid w:val="00C92AF4"/>
    <w:rsid w:val="00C92E19"/>
    <w:rsid w:val="00C95105"/>
    <w:rsid w:val="00CA04C1"/>
    <w:rsid w:val="00CA10AE"/>
    <w:rsid w:val="00CA3FF5"/>
    <w:rsid w:val="00CB0FD0"/>
    <w:rsid w:val="00CB5F5E"/>
    <w:rsid w:val="00CB6AC8"/>
    <w:rsid w:val="00CC0BEB"/>
    <w:rsid w:val="00CC2092"/>
    <w:rsid w:val="00CD50EB"/>
    <w:rsid w:val="00CE48B9"/>
    <w:rsid w:val="00CE67D9"/>
    <w:rsid w:val="00CF19C2"/>
    <w:rsid w:val="00CF43E4"/>
    <w:rsid w:val="00CF76A1"/>
    <w:rsid w:val="00CF7A8A"/>
    <w:rsid w:val="00D065D4"/>
    <w:rsid w:val="00D1309F"/>
    <w:rsid w:val="00D1493E"/>
    <w:rsid w:val="00D1538F"/>
    <w:rsid w:val="00D2039A"/>
    <w:rsid w:val="00D21791"/>
    <w:rsid w:val="00D221E6"/>
    <w:rsid w:val="00D23BAC"/>
    <w:rsid w:val="00D2560F"/>
    <w:rsid w:val="00D26EFE"/>
    <w:rsid w:val="00D27367"/>
    <w:rsid w:val="00D318C2"/>
    <w:rsid w:val="00D33896"/>
    <w:rsid w:val="00D33A4C"/>
    <w:rsid w:val="00D41980"/>
    <w:rsid w:val="00D46894"/>
    <w:rsid w:val="00D46956"/>
    <w:rsid w:val="00D50A7C"/>
    <w:rsid w:val="00D51E94"/>
    <w:rsid w:val="00D55481"/>
    <w:rsid w:val="00D568FD"/>
    <w:rsid w:val="00D91A51"/>
    <w:rsid w:val="00D91DE9"/>
    <w:rsid w:val="00DA3606"/>
    <w:rsid w:val="00DA59CD"/>
    <w:rsid w:val="00DB07C2"/>
    <w:rsid w:val="00DB6A26"/>
    <w:rsid w:val="00DC4E43"/>
    <w:rsid w:val="00DD1757"/>
    <w:rsid w:val="00DD3E4F"/>
    <w:rsid w:val="00DD6253"/>
    <w:rsid w:val="00DD69B2"/>
    <w:rsid w:val="00DE5999"/>
    <w:rsid w:val="00DF2E24"/>
    <w:rsid w:val="00DF59A9"/>
    <w:rsid w:val="00DF6896"/>
    <w:rsid w:val="00E00917"/>
    <w:rsid w:val="00E01FAD"/>
    <w:rsid w:val="00E03FB2"/>
    <w:rsid w:val="00E06723"/>
    <w:rsid w:val="00E110B7"/>
    <w:rsid w:val="00E151B8"/>
    <w:rsid w:val="00E16BFF"/>
    <w:rsid w:val="00E22E52"/>
    <w:rsid w:val="00E308D5"/>
    <w:rsid w:val="00E35793"/>
    <w:rsid w:val="00E36C76"/>
    <w:rsid w:val="00E45245"/>
    <w:rsid w:val="00E54E66"/>
    <w:rsid w:val="00E55991"/>
    <w:rsid w:val="00E63B88"/>
    <w:rsid w:val="00E63FF5"/>
    <w:rsid w:val="00E66228"/>
    <w:rsid w:val="00E71952"/>
    <w:rsid w:val="00E87435"/>
    <w:rsid w:val="00E92E0E"/>
    <w:rsid w:val="00EA11FF"/>
    <w:rsid w:val="00EA1784"/>
    <w:rsid w:val="00EA1CB3"/>
    <w:rsid w:val="00EA52D3"/>
    <w:rsid w:val="00EA5534"/>
    <w:rsid w:val="00EA5975"/>
    <w:rsid w:val="00EB3506"/>
    <w:rsid w:val="00EB728F"/>
    <w:rsid w:val="00EB72C9"/>
    <w:rsid w:val="00ED184A"/>
    <w:rsid w:val="00EE04E0"/>
    <w:rsid w:val="00EE1ABA"/>
    <w:rsid w:val="00EE34BD"/>
    <w:rsid w:val="00EE4CDB"/>
    <w:rsid w:val="00EE70B3"/>
    <w:rsid w:val="00EE7736"/>
    <w:rsid w:val="00EF2284"/>
    <w:rsid w:val="00EF645F"/>
    <w:rsid w:val="00F01E41"/>
    <w:rsid w:val="00F02AB4"/>
    <w:rsid w:val="00F05F46"/>
    <w:rsid w:val="00F11957"/>
    <w:rsid w:val="00F13740"/>
    <w:rsid w:val="00F14F56"/>
    <w:rsid w:val="00F17716"/>
    <w:rsid w:val="00F216A1"/>
    <w:rsid w:val="00F224D8"/>
    <w:rsid w:val="00F233F3"/>
    <w:rsid w:val="00F3442E"/>
    <w:rsid w:val="00F410ED"/>
    <w:rsid w:val="00F45C99"/>
    <w:rsid w:val="00F47727"/>
    <w:rsid w:val="00F51D55"/>
    <w:rsid w:val="00F53C63"/>
    <w:rsid w:val="00F53F7A"/>
    <w:rsid w:val="00F54D55"/>
    <w:rsid w:val="00F55009"/>
    <w:rsid w:val="00F556DC"/>
    <w:rsid w:val="00F60A6F"/>
    <w:rsid w:val="00F60BF8"/>
    <w:rsid w:val="00F6371C"/>
    <w:rsid w:val="00F70DB6"/>
    <w:rsid w:val="00F73E99"/>
    <w:rsid w:val="00F74AC0"/>
    <w:rsid w:val="00F76F48"/>
    <w:rsid w:val="00F807A1"/>
    <w:rsid w:val="00F96C0E"/>
    <w:rsid w:val="00FA5AE6"/>
    <w:rsid w:val="00FB07A5"/>
    <w:rsid w:val="00FB516F"/>
    <w:rsid w:val="00FB70F0"/>
    <w:rsid w:val="00FC0AB0"/>
    <w:rsid w:val="00FC379C"/>
    <w:rsid w:val="00FC449D"/>
    <w:rsid w:val="00FC6419"/>
    <w:rsid w:val="00FD3193"/>
    <w:rsid w:val="00FD5483"/>
    <w:rsid w:val="00FD6149"/>
    <w:rsid w:val="00FE1150"/>
    <w:rsid w:val="00FE2D9F"/>
    <w:rsid w:val="00FE677D"/>
    <w:rsid w:val="00FE6957"/>
    <w:rsid w:val="00FE71B7"/>
    <w:rsid w:val="00FF1415"/>
    <w:rsid w:val="00FF20EE"/>
    <w:rsid w:val="00FF2F36"/>
    <w:rsid w:val="00FF5FEB"/>
    <w:rsid w:val="00FF6B56"/>
    <w:rsid w:val="11C8198B"/>
    <w:rsid w:val="2C710C2E"/>
    <w:rsid w:val="3FF758C0"/>
    <w:rsid w:val="4995AEA1"/>
    <w:rsid w:val="56054ED1"/>
    <w:rsid w:val="57C693E3"/>
    <w:rsid w:val="6795FB98"/>
    <w:rsid w:val="760087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76E51"/>
  <w15:chartTrackingRefBased/>
  <w15:docId w15:val="{23BE2FB5-12A1-418A-A520-291C2C7C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14388"/>
  </w:style>
  <w:style w:type="paragraph" w:styleId="berschrift1">
    <w:name w:val="heading 1"/>
    <w:basedOn w:val="Standard"/>
    <w:next w:val="Standard"/>
    <w:link w:val="berschrift1Zchn"/>
    <w:uiPriority w:val="9"/>
    <w:qFormat/>
    <w:rsid w:val="00117C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117C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75350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E03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0366"/>
  </w:style>
  <w:style w:type="paragraph" w:styleId="Fuzeile">
    <w:name w:val="footer"/>
    <w:basedOn w:val="Standard"/>
    <w:link w:val="FuzeileZchn"/>
    <w:uiPriority w:val="99"/>
    <w:unhideWhenUsed/>
    <w:rsid w:val="00AE036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0366"/>
  </w:style>
  <w:style w:type="paragraph" w:styleId="Listenabsatz">
    <w:name w:val="List Paragraph"/>
    <w:basedOn w:val="Standard"/>
    <w:uiPriority w:val="34"/>
    <w:qFormat/>
    <w:rsid w:val="00A4212A"/>
    <w:pPr>
      <w:ind w:left="720"/>
      <w:contextualSpacing/>
    </w:pPr>
  </w:style>
  <w:style w:type="paragraph" w:customStyle="1" w:styleId="Style36">
    <w:name w:val="Style36"/>
    <w:basedOn w:val="Standard"/>
    <w:rsid w:val="003163C9"/>
    <w:pPr>
      <w:widowControl w:val="0"/>
      <w:autoSpaceDE w:val="0"/>
      <w:autoSpaceDN w:val="0"/>
      <w:adjustRightInd w:val="0"/>
      <w:spacing w:after="0" w:line="288" w:lineRule="exact"/>
    </w:pPr>
    <w:rPr>
      <w:rFonts w:ascii="Arial Unicode MS" w:eastAsia="Arial Unicode MS" w:hAnsi="Times New Roman" w:cs="Times New Roman"/>
      <w:sz w:val="24"/>
      <w:szCs w:val="24"/>
      <w:lang w:val="de-AT" w:eastAsia="de-AT"/>
    </w:rPr>
  </w:style>
  <w:style w:type="paragraph" w:customStyle="1" w:styleId="Style39">
    <w:name w:val="Style39"/>
    <w:basedOn w:val="Standard"/>
    <w:rsid w:val="003163C9"/>
    <w:pPr>
      <w:widowControl w:val="0"/>
      <w:autoSpaceDE w:val="0"/>
      <w:autoSpaceDN w:val="0"/>
      <w:adjustRightInd w:val="0"/>
      <w:spacing w:after="0" w:line="288" w:lineRule="exact"/>
    </w:pPr>
    <w:rPr>
      <w:rFonts w:ascii="Arial Unicode MS" w:eastAsia="Arial Unicode MS" w:hAnsi="Times New Roman" w:cs="Times New Roman"/>
      <w:sz w:val="24"/>
      <w:szCs w:val="24"/>
      <w:lang w:val="de-AT" w:eastAsia="de-AT"/>
    </w:rPr>
  </w:style>
  <w:style w:type="character" w:customStyle="1" w:styleId="FontStyle47">
    <w:name w:val="Font Style47"/>
    <w:basedOn w:val="Absatz-Standardschriftart"/>
    <w:rsid w:val="003163C9"/>
    <w:rPr>
      <w:rFonts w:ascii="Times New Roman" w:hAnsi="Times New Roman" w:cs="Times New Roman"/>
      <w:b/>
      <w:bCs/>
      <w:sz w:val="22"/>
      <w:szCs w:val="22"/>
    </w:rPr>
  </w:style>
  <w:style w:type="character" w:customStyle="1" w:styleId="FontStyle48">
    <w:name w:val="Font Style48"/>
    <w:basedOn w:val="Absatz-Standardschriftart"/>
    <w:rsid w:val="003163C9"/>
    <w:rPr>
      <w:rFonts w:ascii="Times New Roman" w:hAnsi="Times New Roman" w:cs="Times New Roman"/>
      <w:sz w:val="22"/>
      <w:szCs w:val="22"/>
    </w:rPr>
  </w:style>
  <w:style w:type="character" w:customStyle="1" w:styleId="berschrift1Zchn">
    <w:name w:val="Überschrift 1 Zchn"/>
    <w:basedOn w:val="Absatz-Standardschriftart"/>
    <w:link w:val="berschrift1"/>
    <w:uiPriority w:val="9"/>
    <w:rsid w:val="00117CE8"/>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117CE8"/>
    <w:rPr>
      <w:rFonts w:asciiTheme="majorHAnsi" w:eastAsiaTheme="majorEastAsia" w:hAnsiTheme="majorHAnsi" w:cstheme="majorBidi"/>
      <w:color w:val="2E74B5" w:themeColor="accent1" w:themeShade="BF"/>
      <w:sz w:val="26"/>
      <w:szCs w:val="26"/>
    </w:rPr>
  </w:style>
  <w:style w:type="character" w:styleId="Hyperlink">
    <w:name w:val="Hyperlink"/>
    <w:basedOn w:val="Absatz-Standardschriftart"/>
    <w:uiPriority w:val="99"/>
    <w:unhideWhenUsed/>
    <w:rsid w:val="00117CE8"/>
    <w:rPr>
      <w:color w:val="0563C1" w:themeColor="hyperlink"/>
      <w:u w:val="single"/>
    </w:rPr>
  </w:style>
  <w:style w:type="character" w:styleId="BesuchterLink">
    <w:name w:val="FollowedHyperlink"/>
    <w:basedOn w:val="Absatz-Standardschriftart"/>
    <w:uiPriority w:val="99"/>
    <w:semiHidden/>
    <w:unhideWhenUsed/>
    <w:rsid w:val="0020773B"/>
    <w:rPr>
      <w:color w:val="954F72" w:themeColor="followedHyperlink"/>
      <w:u w:val="single"/>
    </w:rPr>
  </w:style>
  <w:style w:type="paragraph" w:customStyle="1" w:styleId="Style5">
    <w:name w:val="Style5"/>
    <w:basedOn w:val="Standard"/>
    <w:rsid w:val="00923C46"/>
    <w:pPr>
      <w:widowControl w:val="0"/>
      <w:autoSpaceDE w:val="0"/>
      <w:autoSpaceDN w:val="0"/>
      <w:adjustRightInd w:val="0"/>
      <w:spacing w:after="0" w:line="240" w:lineRule="auto"/>
      <w:jc w:val="both"/>
    </w:pPr>
    <w:rPr>
      <w:rFonts w:ascii="Arial Unicode MS" w:eastAsia="Arial Unicode MS" w:hAnsi="Times New Roman" w:cs="Times New Roman"/>
      <w:sz w:val="24"/>
      <w:szCs w:val="24"/>
      <w:lang w:val="de-AT" w:eastAsia="de-AT"/>
    </w:rPr>
  </w:style>
  <w:style w:type="paragraph" w:customStyle="1" w:styleId="Style16">
    <w:name w:val="Style16"/>
    <w:basedOn w:val="Standard"/>
    <w:rsid w:val="00923C46"/>
    <w:pPr>
      <w:widowControl w:val="0"/>
      <w:autoSpaceDE w:val="0"/>
      <w:autoSpaceDN w:val="0"/>
      <w:adjustRightInd w:val="0"/>
      <w:spacing w:after="0" w:line="274" w:lineRule="exact"/>
      <w:ind w:hanging="706"/>
      <w:jc w:val="both"/>
    </w:pPr>
    <w:rPr>
      <w:rFonts w:ascii="Arial Unicode MS" w:eastAsia="Arial Unicode MS" w:hAnsi="Times New Roman" w:cs="Times New Roman"/>
      <w:sz w:val="24"/>
      <w:szCs w:val="24"/>
      <w:lang w:val="de-AT" w:eastAsia="de-AT"/>
    </w:rPr>
  </w:style>
  <w:style w:type="character" w:customStyle="1" w:styleId="FontStyle53">
    <w:name w:val="Font Style53"/>
    <w:basedOn w:val="Absatz-Standardschriftart"/>
    <w:rsid w:val="00923C46"/>
    <w:rPr>
      <w:rFonts w:ascii="Arial Unicode MS" w:eastAsia="Arial Unicode MS" w:cs="Arial Unicode MS"/>
      <w:sz w:val="18"/>
      <w:szCs w:val="18"/>
    </w:rPr>
  </w:style>
  <w:style w:type="paragraph" w:customStyle="1" w:styleId="FT">
    <w:name w:val="FT"/>
    <w:basedOn w:val="Standard"/>
    <w:uiPriority w:val="99"/>
    <w:rsid w:val="000728B3"/>
    <w:pPr>
      <w:tabs>
        <w:tab w:val="right" w:pos="10760"/>
      </w:tabs>
      <w:autoSpaceDE w:val="0"/>
      <w:autoSpaceDN w:val="0"/>
      <w:adjustRightInd w:val="0"/>
      <w:spacing w:after="0" w:line="240" w:lineRule="atLeast"/>
      <w:jc w:val="both"/>
      <w:textAlignment w:val="center"/>
    </w:pPr>
    <w:rPr>
      <w:color w:val="000000"/>
      <w:spacing w:val="-1"/>
      <w:sz w:val="20"/>
      <w:szCs w:val="20"/>
    </w:rPr>
  </w:style>
  <w:style w:type="paragraph" w:customStyle="1" w:styleId="Headline">
    <w:name w:val="Headline"/>
    <w:basedOn w:val="Standard"/>
    <w:uiPriority w:val="99"/>
    <w:rsid w:val="00E71952"/>
    <w:pPr>
      <w:suppressAutoHyphens/>
      <w:autoSpaceDE w:val="0"/>
      <w:autoSpaceDN w:val="0"/>
      <w:adjustRightInd w:val="0"/>
      <w:spacing w:after="0" w:line="288" w:lineRule="auto"/>
      <w:textAlignment w:val="center"/>
    </w:pPr>
    <w:rPr>
      <w:rFonts w:ascii="HelveticaNeueLT Pro 57 Cn" w:hAnsi="HelveticaNeueLT Pro 57 Cn" w:cs="HelveticaNeueLT Pro 57 Cn"/>
      <w:b/>
      <w:bCs/>
      <w:caps/>
      <w:color w:val="CE3F25"/>
      <w:spacing w:val="6"/>
      <w:sz w:val="28"/>
      <w:szCs w:val="28"/>
    </w:rPr>
  </w:style>
  <w:style w:type="paragraph" w:customStyle="1" w:styleId="Default">
    <w:name w:val="Default"/>
    <w:rsid w:val="00590322"/>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5A2D3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2D39"/>
    <w:rPr>
      <w:rFonts w:ascii="Segoe UI" w:hAnsi="Segoe UI" w:cs="Segoe UI"/>
      <w:sz w:val="18"/>
      <w:szCs w:val="18"/>
    </w:rPr>
  </w:style>
  <w:style w:type="paragraph" w:customStyle="1" w:styleId="HeadlinePK1">
    <w:name w:val="Headline PK1"/>
    <w:basedOn w:val="Standard"/>
    <w:link w:val="HeadlinePK1Zchn"/>
    <w:qFormat/>
    <w:rsid w:val="00724540"/>
    <w:pPr>
      <w:pBdr>
        <w:bottom w:val="single" w:sz="4" w:space="1" w:color="auto"/>
      </w:pBdr>
    </w:pPr>
    <w:rPr>
      <w:rFonts w:ascii="HelveticaNeueLT Std Blk Cn" w:hAnsi="HelveticaNeueLT Std Blk Cn" w:cs="Arial"/>
      <w:b/>
      <w:color w:val="404040" w:themeColor="text1" w:themeTint="BF"/>
      <w:sz w:val="32"/>
      <w:szCs w:val="20"/>
    </w:rPr>
  </w:style>
  <w:style w:type="character" w:customStyle="1" w:styleId="HeadlinePK1Zchn">
    <w:name w:val="Headline PK1 Zchn"/>
    <w:basedOn w:val="Absatz-Standardschriftart"/>
    <w:link w:val="HeadlinePK1"/>
    <w:rsid w:val="00724540"/>
    <w:rPr>
      <w:rFonts w:ascii="HelveticaNeueLT Std Blk Cn" w:hAnsi="HelveticaNeueLT Std Blk Cn" w:cs="Arial"/>
      <w:b/>
      <w:color w:val="404040" w:themeColor="text1" w:themeTint="BF"/>
      <w:sz w:val="32"/>
      <w:szCs w:val="20"/>
    </w:rPr>
  </w:style>
  <w:style w:type="character" w:customStyle="1" w:styleId="apple-converted-space">
    <w:name w:val="apple-converted-space"/>
    <w:basedOn w:val="Absatz-Standardschriftart"/>
    <w:rsid w:val="00363F1C"/>
  </w:style>
  <w:style w:type="character" w:styleId="Kommentarzeichen">
    <w:name w:val="annotation reference"/>
    <w:basedOn w:val="Absatz-Standardschriftart"/>
    <w:uiPriority w:val="99"/>
    <w:semiHidden/>
    <w:unhideWhenUsed/>
    <w:rsid w:val="003D5263"/>
    <w:rPr>
      <w:sz w:val="16"/>
      <w:szCs w:val="16"/>
    </w:rPr>
  </w:style>
  <w:style w:type="paragraph" w:styleId="Kommentartext">
    <w:name w:val="annotation text"/>
    <w:basedOn w:val="Standard"/>
    <w:link w:val="KommentartextZchn"/>
    <w:uiPriority w:val="99"/>
    <w:unhideWhenUsed/>
    <w:rsid w:val="003D5263"/>
    <w:pPr>
      <w:spacing w:line="240" w:lineRule="auto"/>
    </w:pPr>
    <w:rPr>
      <w:sz w:val="20"/>
      <w:szCs w:val="20"/>
    </w:rPr>
  </w:style>
  <w:style w:type="character" w:customStyle="1" w:styleId="KommentartextZchn">
    <w:name w:val="Kommentartext Zchn"/>
    <w:basedOn w:val="Absatz-Standardschriftart"/>
    <w:link w:val="Kommentartext"/>
    <w:uiPriority w:val="99"/>
    <w:rsid w:val="003D5263"/>
    <w:rPr>
      <w:sz w:val="20"/>
      <w:szCs w:val="20"/>
    </w:rPr>
  </w:style>
  <w:style w:type="paragraph" w:styleId="Kommentarthema">
    <w:name w:val="annotation subject"/>
    <w:basedOn w:val="Kommentartext"/>
    <w:next w:val="Kommentartext"/>
    <w:link w:val="KommentarthemaZchn"/>
    <w:uiPriority w:val="99"/>
    <w:semiHidden/>
    <w:unhideWhenUsed/>
    <w:rsid w:val="003D5263"/>
    <w:rPr>
      <w:b/>
      <w:bCs/>
    </w:rPr>
  </w:style>
  <w:style w:type="character" w:customStyle="1" w:styleId="KommentarthemaZchn">
    <w:name w:val="Kommentarthema Zchn"/>
    <w:basedOn w:val="KommentartextZchn"/>
    <w:link w:val="Kommentarthema"/>
    <w:uiPriority w:val="99"/>
    <w:semiHidden/>
    <w:rsid w:val="003D5263"/>
    <w:rPr>
      <w:b/>
      <w:bCs/>
      <w:sz w:val="20"/>
      <w:szCs w:val="20"/>
    </w:rPr>
  </w:style>
  <w:style w:type="character" w:customStyle="1" w:styleId="normaltextrun">
    <w:name w:val="normaltextrun"/>
    <w:basedOn w:val="Absatz-Standardschriftart"/>
    <w:rsid w:val="002866C6"/>
  </w:style>
  <w:style w:type="character" w:styleId="Seitenzahl">
    <w:name w:val="page number"/>
    <w:basedOn w:val="Absatz-Standardschriftart"/>
    <w:uiPriority w:val="99"/>
    <w:semiHidden/>
    <w:unhideWhenUsed/>
    <w:rsid w:val="0073750C"/>
  </w:style>
  <w:style w:type="paragraph" w:styleId="Funotentext">
    <w:name w:val="footnote text"/>
    <w:basedOn w:val="Standard"/>
    <w:link w:val="FunotentextZchn"/>
    <w:uiPriority w:val="99"/>
    <w:semiHidden/>
    <w:unhideWhenUsed/>
    <w:rsid w:val="0046023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6023F"/>
    <w:rPr>
      <w:sz w:val="20"/>
      <w:szCs w:val="20"/>
    </w:rPr>
  </w:style>
  <w:style w:type="character" w:styleId="Funotenzeichen">
    <w:name w:val="footnote reference"/>
    <w:basedOn w:val="Absatz-Standardschriftart"/>
    <w:uiPriority w:val="99"/>
    <w:semiHidden/>
    <w:unhideWhenUsed/>
    <w:rsid w:val="0046023F"/>
    <w:rPr>
      <w:vertAlign w:val="superscript"/>
    </w:rPr>
  </w:style>
  <w:style w:type="character" w:customStyle="1" w:styleId="berschrift3Zchn">
    <w:name w:val="Überschrift 3 Zchn"/>
    <w:basedOn w:val="Absatz-Standardschriftart"/>
    <w:link w:val="berschrift3"/>
    <w:uiPriority w:val="9"/>
    <w:rsid w:val="00753502"/>
    <w:rPr>
      <w:rFonts w:asciiTheme="majorHAnsi" w:eastAsiaTheme="majorEastAsia" w:hAnsiTheme="majorHAnsi" w:cstheme="majorBidi"/>
      <w:color w:val="1F4D78" w:themeColor="accent1" w:themeShade="7F"/>
      <w:sz w:val="24"/>
      <w:szCs w:val="24"/>
    </w:rPr>
  </w:style>
  <w:style w:type="paragraph" w:styleId="StandardWeb">
    <w:name w:val="Normal (Web)"/>
    <w:basedOn w:val="Standard"/>
    <w:uiPriority w:val="99"/>
    <w:unhideWhenUsed/>
    <w:rsid w:val="00753502"/>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Fett">
    <w:name w:val="Strong"/>
    <w:basedOn w:val="Absatz-Standardschriftart"/>
    <w:uiPriority w:val="22"/>
    <w:qFormat/>
    <w:rsid w:val="00753502"/>
    <w:rPr>
      <w:b/>
      <w:bCs/>
    </w:rPr>
  </w:style>
  <w:style w:type="table" w:styleId="Tabellenraster">
    <w:name w:val="Table Grid"/>
    <w:basedOn w:val="NormaleTabelle"/>
    <w:uiPriority w:val="39"/>
    <w:rsid w:val="00753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1"/>
    <w:qFormat/>
    <w:rsid w:val="00753502"/>
    <w:pPr>
      <w:widowControl w:val="0"/>
      <w:autoSpaceDE w:val="0"/>
      <w:autoSpaceDN w:val="0"/>
      <w:spacing w:after="0" w:line="240" w:lineRule="auto"/>
    </w:pPr>
    <w:rPr>
      <w:rFonts w:ascii="HelveticaNeueLT Pro 47 LtCn" w:eastAsia="HelveticaNeueLT Pro 47 LtCn" w:hAnsi="HelveticaNeueLT Pro 47 LtCn" w:cs="HelveticaNeueLT Pro 47 LtCn"/>
    </w:rPr>
  </w:style>
  <w:style w:type="character" w:customStyle="1" w:styleId="TextkrperZchn">
    <w:name w:val="Textkörper Zchn"/>
    <w:basedOn w:val="Absatz-Standardschriftart"/>
    <w:link w:val="Textkrper"/>
    <w:uiPriority w:val="1"/>
    <w:rsid w:val="00753502"/>
    <w:rPr>
      <w:rFonts w:ascii="HelveticaNeueLT Pro 47 LtCn" w:eastAsia="HelveticaNeueLT Pro 47 LtCn" w:hAnsi="HelveticaNeueLT Pro 47 LtCn" w:cs="HelveticaNeueLT Pro 47 LtCn"/>
    </w:rPr>
  </w:style>
  <w:style w:type="paragraph" w:customStyle="1" w:styleId="EinfAbs">
    <w:name w:val="[Einf. Abs.]"/>
    <w:basedOn w:val="Standard"/>
    <w:uiPriority w:val="99"/>
    <w:rsid w:val="009122D5"/>
    <w:pPr>
      <w:autoSpaceDE w:val="0"/>
      <w:autoSpaceDN w:val="0"/>
      <w:adjustRightInd w:val="0"/>
      <w:spacing w:after="0"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97282">
      <w:bodyDiv w:val="1"/>
      <w:marLeft w:val="0"/>
      <w:marRight w:val="0"/>
      <w:marTop w:val="0"/>
      <w:marBottom w:val="0"/>
      <w:divBdr>
        <w:top w:val="none" w:sz="0" w:space="0" w:color="auto"/>
        <w:left w:val="none" w:sz="0" w:space="0" w:color="auto"/>
        <w:bottom w:val="none" w:sz="0" w:space="0" w:color="auto"/>
        <w:right w:val="none" w:sz="0" w:space="0" w:color="auto"/>
      </w:divBdr>
    </w:div>
    <w:div w:id="193273885">
      <w:bodyDiv w:val="1"/>
      <w:marLeft w:val="0"/>
      <w:marRight w:val="0"/>
      <w:marTop w:val="0"/>
      <w:marBottom w:val="0"/>
      <w:divBdr>
        <w:top w:val="none" w:sz="0" w:space="0" w:color="auto"/>
        <w:left w:val="none" w:sz="0" w:space="0" w:color="auto"/>
        <w:bottom w:val="none" w:sz="0" w:space="0" w:color="auto"/>
        <w:right w:val="none" w:sz="0" w:space="0" w:color="auto"/>
      </w:divBdr>
    </w:div>
    <w:div w:id="231504839">
      <w:bodyDiv w:val="1"/>
      <w:marLeft w:val="0"/>
      <w:marRight w:val="0"/>
      <w:marTop w:val="0"/>
      <w:marBottom w:val="0"/>
      <w:divBdr>
        <w:top w:val="none" w:sz="0" w:space="0" w:color="auto"/>
        <w:left w:val="none" w:sz="0" w:space="0" w:color="auto"/>
        <w:bottom w:val="none" w:sz="0" w:space="0" w:color="auto"/>
        <w:right w:val="none" w:sz="0" w:space="0" w:color="auto"/>
      </w:divBdr>
    </w:div>
    <w:div w:id="465203163">
      <w:bodyDiv w:val="1"/>
      <w:marLeft w:val="0"/>
      <w:marRight w:val="0"/>
      <w:marTop w:val="0"/>
      <w:marBottom w:val="0"/>
      <w:divBdr>
        <w:top w:val="none" w:sz="0" w:space="0" w:color="auto"/>
        <w:left w:val="none" w:sz="0" w:space="0" w:color="auto"/>
        <w:bottom w:val="none" w:sz="0" w:space="0" w:color="auto"/>
        <w:right w:val="none" w:sz="0" w:space="0" w:color="auto"/>
      </w:divBdr>
    </w:div>
    <w:div w:id="989749850">
      <w:bodyDiv w:val="1"/>
      <w:marLeft w:val="0"/>
      <w:marRight w:val="0"/>
      <w:marTop w:val="0"/>
      <w:marBottom w:val="0"/>
      <w:divBdr>
        <w:top w:val="none" w:sz="0" w:space="0" w:color="auto"/>
        <w:left w:val="none" w:sz="0" w:space="0" w:color="auto"/>
        <w:bottom w:val="none" w:sz="0" w:space="0" w:color="auto"/>
        <w:right w:val="none" w:sz="0" w:space="0" w:color="auto"/>
      </w:divBdr>
    </w:div>
    <w:div w:id="995913675">
      <w:bodyDiv w:val="1"/>
      <w:marLeft w:val="0"/>
      <w:marRight w:val="0"/>
      <w:marTop w:val="0"/>
      <w:marBottom w:val="0"/>
      <w:divBdr>
        <w:top w:val="none" w:sz="0" w:space="0" w:color="auto"/>
        <w:left w:val="none" w:sz="0" w:space="0" w:color="auto"/>
        <w:bottom w:val="none" w:sz="0" w:space="0" w:color="auto"/>
        <w:right w:val="none" w:sz="0" w:space="0" w:color="auto"/>
      </w:divBdr>
    </w:div>
    <w:div w:id="1075250322">
      <w:bodyDiv w:val="1"/>
      <w:marLeft w:val="0"/>
      <w:marRight w:val="0"/>
      <w:marTop w:val="0"/>
      <w:marBottom w:val="0"/>
      <w:divBdr>
        <w:top w:val="none" w:sz="0" w:space="0" w:color="auto"/>
        <w:left w:val="none" w:sz="0" w:space="0" w:color="auto"/>
        <w:bottom w:val="none" w:sz="0" w:space="0" w:color="auto"/>
        <w:right w:val="none" w:sz="0" w:space="0" w:color="auto"/>
      </w:divBdr>
    </w:div>
    <w:div w:id="1262644605">
      <w:bodyDiv w:val="1"/>
      <w:marLeft w:val="0"/>
      <w:marRight w:val="0"/>
      <w:marTop w:val="0"/>
      <w:marBottom w:val="0"/>
      <w:divBdr>
        <w:top w:val="none" w:sz="0" w:space="0" w:color="auto"/>
        <w:left w:val="none" w:sz="0" w:space="0" w:color="auto"/>
        <w:bottom w:val="none" w:sz="0" w:space="0" w:color="auto"/>
        <w:right w:val="none" w:sz="0" w:space="0" w:color="auto"/>
      </w:divBdr>
    </w:div>
    <w:div w:id="1400589429">
      <w:bodyDiv w:val="1"/>
      <w:marLeft w:val="0"/>
      <w:marRight w:val="0"/>
      <w:marTop w:val="0"/>
      <w:marBottom w:val="0"/>
      <w:divBdr>
        <w:top w:val="none" w:sz="0" w:space="0" w:color="auto"/>
        <w:left w:val="none" w:sz="0" w:space="0" w:color="auto"/>
        <w:bottom w:val="none" w:sz="0" w:space="0" w:color="auto"/>
        <w:right w:val="none" w:sz="0" w:space="0" w:color="auto"/>
      </w:divBdr>
    </w:div>
    <w:div w:id="1582566248">
      <w:bodyDiv w:val="1"/>
      <w:marLeft w:val="0"/>
      <w:marRight w:val="0"/>
      <w:marTop w:val="0"/>
      <w:marBottom w:val="0"/>
      <w:divBdr>
        <w:top w:val="none" w:sz="0" w:space="0" w:color="auto"/>
        <w:left w:val="none" w:sz="0" w:space="0" w:color="auto"/>
        <w:bottom w:val="none" w:sz="0" w:space="0" w:color="auto"/>
        <w:right w:val="none" w:sz="0" w:space="0" w:color="auto"/>
      </w:divBdr>
    </w:div>
    <w:div w:id="1595939024">
      <w:bodyDiv w:val="1"/>
      <w:marLeft w:val="0"/>
      <w:marRight w:val="0"/>
      <w:marTop w:val="0"/>
      <w:marBottom w:val="0"/>
      <w:divBdr>
        <w:top w:val="none" w:sz="0" w:space="0" w:color="auto"/>
        <w:left w:val="none" w:sz="0" w:space="0" w:color="auto"/>
        <w:bottom w:val="none" w:sz="0" w:space="0" w:color="auto"/>
        <w:right w:val="none" w:sz="0" w:space="0" w:color="auto"/>
      </w:divBdr>
    </w:div>
    <w:div w:id="1627466609">
      <w:bodyDiv w:val="1"/>
      <w:marLeft w:val="0"/>
      <w:marRight w:val="0"/>
      <w:marTop w:val="0"/>
      <w:marBottom w:val="0"/>
      <w:divBdr>
        <w:top w:val="none" w:sz="0" w:space="0" w:color="auto"/>
        <w:left w:val="none" w:sz="0" w:space="0" w:color="auto"/>
        <w:bottom w:val="none" w:sz="0" w:space="0" w:color="auto"/>
        <w:right w:val="none" w:sz="0" w:space="0" w:color="auto"/>
      </w:divBdr>
    </w:div>
    <w:div w:id="1641381849">
      <w:bodyDiv w:val="1"/>
      <w:marLeft w:val="0"/>
      <w:marRight w:val="0"/>
      <w:marTop w:val="0"/>
      <w:marBottom w:val="0"/>
      <w:divBdr>
        <w:top w:val="none" w:sz="0" w:space="0" w:color="auto"/>
        <w:left w:val="none" w:sz="0" w:space="0" w:color="auto"/>
        <w:bottom w:val="none" w:sz="0" w:space="0" w:color="auto"/>
        <w:right w:val="none" w:sz="0" w:space="0" w:color="auto"/>
      </w:divBdr>
    </w:div>
    <w:div w:id="1667590864">
      <w:bodyDiv w:val="1"/>
      <w:marLeft w:val="0"/>
      <w:marRight w:val="0"/>
      <w:marTop w:val="0"/>
      <w:marBottom w:val="0"/>
      <w:divBdr>
        <w:top w:val="none" w:sz="0" w:space="0" w:color="auto"/>
        <w:left w:val="none" w:sz="0" w:space="0" w:color="auto"/>
        <w:bottom w:val="none" w:sz="0" w:space="0" w:color="auto"/>
        <w:right w:val="none" w:sz="0" w:space="0" w:color="auto"/>
      </w:divBdr>
    </w:div>
    <w:div w:id="1826581818">
      <w:bodyDiv w:val="1"/>
      <w:marLeft w:val="0"/>
      <w:marRight w:val="0"/>
      <w:marTop w:val="0"/>
      <w:marBottom w:val="0"/>
      <w:divBdr>
        <w:top w:val="none" w:sz="0" w:space="0" w:color="auto"/>
        <w:left w:val="none" w:sz="0" w:space="0" w:color="auto"/>
        <w:bottom w:val="none" w:sz="0" w:space="0" w:color="auto"/>
        <w:right w:val="none" w:sz="0" w:space="0" w:color="auto"/>
      </w:divBdr>
    </w:div>
    <w:div w:id="1876655011">
      <w:bodyDiv w:val="1"/>
      <w:marLeft w:val="0"/>
      <w:marRight w:val="0"/>
      <w:marTop w:val="0"/>
      <w:marBottom w:val="0"/>
      <w:divBdr>
        <w:top w:val="none" w:sz="0" w:space="0" w:color="auto"/>
        <w:left w:val="none" w:sz="0" w:space="0" w:color="auto"/>
        <w:bottom w:val="none" w:sz="0" w:space="0" w:color="auto"/>
        <w:right w:val="none" w:sz="0" w:space="0" w:color="auto"/>
      </w:divBdr>
    </w:div>
    <w:div w:id="212068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3071B-B90B-456A-88B6-37F3061A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5111</Words>
  <Characters>32201</Characters>
  <Application>Microsoft Office Word</Application>
  <DocSecurity>0</DocSecurity>
  <Lines>268</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Bruckbauer Bernhard</dc:creator>
  <cp:keywords/>
  <dc:description/>
  <cp:lastModifiedBy>Fürst Philipp</cp:lastModifiedBy>
  <cp:revision>50</cp:revision>
  <cp:lastPrinted>2026-03-02T11:05:00Z</cp:lastPrinted>
  <dcterms:created xsi:type="dcterms:W3CDTF">2026-03-02T12:56:00Z</dcterms:created>
  <dcterms:modified xsi:type="dcterms:W3CDTF">2026-03-12T07:45:00Z</dcterms:modified>
</cp:coreProperties>
</file>